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632EA" w14:textId="77777777" w:rsidR="00351D49" w:rsidRDefault="00351D49" w:rsidP="00FA1477">
      <w:pPr>
        <w:pStyle w:val="Corpsdetexte"/>
        <w:rPr>
          <w:rFonts w:ascii="Times New Roman"/>
          <w:noProof/>
        </w:rPr>
        <w:sectPr w:rsidR="00351D49" w:rsidSect="00045911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720" w:footer="720" w:gutter="0"/>
          <w:cols w:space="720"/>
        </w:sectPr>
      </w:pPr>
    </w:p>
    <w:p w14:paraId="651C961E" w14:textId="77777777" w:rsidR="009975DE" w:rsidRPr="009975DE" w:rsidRDefault="009975DE" w:rsidP="00AC6CEB">
      <w:pPr>
        <w:pStyle w:val="Corpsdetexte"/>
        <w:rPr>
          <w:b/>
          <w:sz w:val="32"/>
          <w:szCs w:val="32"/>
        </w:rPr>
      </w:pPr>
    </w:p>
    <w:p w14:paraId="4A59579C" w14:textId="239EE1B1" w:rsidR="000924D0" w:rsidRPr="009975DE" w:rsidRDefault="00965B19" w:rsidP="009975DE">
      <w:pPr>
        <w:pStyle w:val="Titre1"/>
        <w:rPr>
          <w:rFonts w:ascii="Marianne Medium" w:hAnsi="Marianne Medium"/>
          <w:sz w:val="32"/>
          <w:szCs w:val="32"/>
        </w:rPr>
      </w:pPr>
      <w:r w:rsidRPr="009975DE">
        <w:rPr>
          <w:rFonts w:ascii="Marianne Medium" w:hAnsi="Marianne Medium"/>
          <w:sz w:val="32"/>
          <w:szCs w:val="32"/>
        </w:rPr>
        <w:t>COMMUNIQUE DE PRESSE</w:t>
      </w:r>
    </w:p>
    <w:p w14:paraId="7AA3C3B4" w14:textId="53103589" w:rsidR="000924D0" w:rsidRPr="00150037" w:rsidRDefault="000924D0" w:rsidP="00150037">
      <w:pPr>
        <w:pStyle w:val="Corpsdetexte"/>
        <w:spacing w:before="1"/>
        <w:rPr>
          <w:rFonts w:ascii="Marianne Medium" w:hAnsi="Marianne Medium"/>
          <w:b/>
        </w:rPr>
      </w:pPr>
    </w:p>
    <w:p w14:paraId="419B2AC2" w14:textId="1C54F51D" w:rsidR="009975DE" w:rsidRPr="00ED67D0" w:rsidRDefault="00D22E0F" w:rsidP="00ED67D0">
      <w:pPr>
        <w:pStyle w:val="Date20"/>
        <w:ind w:right="59"/>
        <w:rPr>
          <w:rFonts w:ascii="Marianne Medium" w:hAnsi="Marianne Medium"/>
        </w:rPr>
      </w:pPr>
      <w:r w:rsidRPr="00E24942">
        <w:rPr>
          <w:rFonts w:ascii="Marianne Medium" w:hAnsi="Marianne Medium"/>
        </w:rPr>
        <w:t>Paris</w:t>
      </w:r>
      <w:r w:rsidR="00351D49" w:rsidRPr="00E24942">
        <w:rPr>
          <w:rFonts w:ascii="Marianne Medium" w:hAnsi="Marianne Medium"/>
        </w:rPr>
        <w:t xml:space="preserve">, le </w:t>
      </w:r>
      <w:r w:rsidR="006B4C3E">
        <w:rPr>
          <w:rFonts w:ascii="Marianne Medium" w:hAnsi="Marianne Medium"/>
        </w:rPr>
        <w:t>31</w:t>
      </w:r>
      <w:r w:rsidR="00E24942" w:rsidRPr="00E24942">
        <w:rPr>
          <w:rFonts w:ascii="Marianne Medium" w:hAnsi="Marianne Medium"/>
        </w:rPr>
        <w:t xml:space="preserve"> janvier</w:t>
      </w:r>
      <w:r w:rsidR="00150037" w:rsidRPr="00E24942">
        <w:rPr>
          <w:rFonts w:ascii="Marianne Medium" w:hAnsi="Marianne Medium"/>
        </w:rPr>
        <w:t xml:space="preserve"> </w:t>
      </w:r>
      <w:r w:rsidR="00351D49" w:rsidRPr="00E24942">
        <w:rPr>
          <w:rFonts w:ascii="Marianne Medium" w:hAnsi="Marianne Medium"/>
        </w:rPr>
        <w:t>202</w:t>
      </w:r>
      <w:r w:rsidR="00E24942" w:rsidRPr="00E24942">
        <w:rPr>
          <w:rFonts w:ascii="Marianne Medium" w:hAnsi="Marianne Medium"/>
        </w:rPr>
        <w:t>2</w:t>
      </w:r>
    </w:p>
    <w:p w14:paraId="38A17C13" w14:textId="6E65542E" w:rsidR="00E51A79" w:rsidRPr="00ED67D0" w:rsidRDefault="00E51A79" w:rsidP="00ED67D0">
      <w:pPr>
        <w:pStyle w:val="Date10"/>
        <w:ind w:left="426"/>
        <w:rPr>
          <w:rFonts w:ascii="Marianne Medium" w:hAnsi="Marianne Medium"/>
          <w:sz w:val="32"/>
          <w:szCs w:val="32"/>
        </w:rPr>
      </w:pPr>
      <w:r w:rsidRPr="00E51A79">
        <w:rPr>
          <w:rFonts w:ascii="Marianne Medium" w:hAnsi="Marianne Medium"/>
          <w:noProof/>
          <w:sz w:val="32"/>
          <w:szCs w:val="32"/>
          <w:lang w:eastAsia="fr-FR"/>
        </w:rPr>
        <w:drawing>
          <wp:inline distT="0" distB="0" distL="0" distR="0" wp14:anchorId="260EB607" wp14:editId="6A06C12F">
            <wp:extent cx="2276475" cy="793371"/>
            <wp:effectExtent l="0" t="0" r="0" b="6985"/>
            <wp:docPr id="3" name="Image 3" title="Stratégie nationale de prévention et de lutte contre la pauv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-catherine.ferra\Desktop\Identité visuelle et gabarits\Logos\Logos Stratégie pauvreté Marianne - FrSolidaire 3lign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96" cy="8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3B1E6" w14:textId="686F20ED" w:rsidR="00E24942" w:rsidRDefault="00E24942" w:rsidP="00150037">
      <w:pPr>
        <w:pStyle w:val="Corpsdetexte"/>
      </w:pPr>
    </w:p>
    <w:p w14:paraId="0A4F0B34" w14:textId="77777777" w:rsidR="00A935A4" w:rsidRPr="00150037" w:rsidRDefault="00A935A4" w:rsidP="00150037">
      <w:pPr>
        <w:pStyle w:val="Corpsdetexte"/>
      </w:pPr>
      <w:bookmarkStart w:id="0" w:name="_GoBack"/>
      <w:bookmarkEnd w:id="0"/>
    </w:p>
    <w:p w14:paraId="1E738B3C" w14:textId="08E9AC36" w:rsidR="003E2B50" w:rsidRPr="004C6C67" w:rsidRDefault="00C83FB2" w:rsidP="00E24942">
      <w:pPr>
        <w:pStyle w:val="Titre1demapage"/>
        <w:spacing w:line="276" w:lineRule="auto"/>
        <w:ind w:left="142" w:right="343"/>
        <w:jc w:val="center"/>
        <w:rPr>
          <w:rFonts w:ascii="Marianne Medium" w:hAnsi="Marianne Medium"/>
          <w:sz w:val="22"/>
          <w:szCs w:val="22"/>
        </w:rPr>
      </w:pPr>
      <w:r>
        <w:rPr>
          <w:rFonts w:ascii="Marianne Medium" w:hAnsi="Marianne Medium"/>
          <w:sz w:val="22"/>
          <w:szCs w:val="22"/>
        </w:rPr>
        <w:t>Accès aux soins dans les territoires défavorisés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Marianne Medium" w:hAnsi="Marianne Medium"/>
          <w:sz w:val="22"/>
          <w:szCs w:val="22"/>
        </w:rPr>
        <w:t>:</w:t>
      </w:r>
    </w:p>
    <w:p w14:paraId="6A8E3C29" w14:textId="574D1FA6" w:rsidR="00E51A79" w:rsidRPr="00BD6C09" w:rsidRDefault="00572BFE" w:rsidP="00E24942">
      <w:pPr>
        <w:pStyle w:val="Titre1demapage"/>
        <w:spacing w:line="276" w:lineRule="auto"/>
        <w:ind w:left="142" w:right="343"/>
        <w:jc w:val="center"/>
        <w:rPr>
          <w:rFonts w:ascii="Marianne Medium" w:hAnsi="Marianne Medium"/>
        </w:rPr>
      </w:pPr>
      <w:r w:rsidRPr="00BD6C09">
        <w:rPr>
          <w:rFonts w:ascii="Marianne Medium" w:hAnsi="Marianne Medium"/>
        </w:rPr>
        <w:t xml:space="preserve">26 structures vont préfigurer le modèle de la « santé participative » dès le </w:t>
      </w:r>
      <w:r w:rsidR="00831CEF" w:rsidRPr="00BD6C09">
        <w:rPr>
          <w:rFonts w:ascii="Marianne Medium" w:hAnsi="Marianne Medium"/>
        </w:rPr>
        <w:t>1</w:t>
      </w:r>
      <w:r w:rsidR="00831CEF" w:rsidRPr="00BD6C09">
        <w:rPr>
          <w:rFonts w:ascii="Marianne Medium" w:hAnsi="Marianne Medium"/>
          <w:vertAlign w:val="superscript"/>
        </w:rPr>
        <w:t>er</w:t>
      </w:r>
      <w:r w:rsidR="00831CEF" w:rsidRPr="00BD6C09">
        <w:rPr>
          <w:rFonts w:ascii="Marianne Medium" w:hAnsi="Marianne Medium"/>
        </w:rPr>
        <w:t xml:space="preserve"> </w:t>
      </w:r>
      <w:r w:rsidRPr="00BD6C09">
        <w:rPr>
          <w:rFonts w:ascii="Marianne Medium" w:hAnsi="Marianne Medium"/>
        </w:rPr>
        <w:t>mars 2022</w:t>
      </w:r>
    </w:p>
    <w:p w14:paraId="73E65DC1" w14:textId="52C0F1DC" w:rsidR="009975DE" w:rsidRPr="009975DE" w:rsidRDefault="009975DE" w:rsidP="009975DE">
      <w:pPr>
        <w:pStyle w:val="Corpsdetexte"/>
        <w:ind w:right="343"/>
        <w:rPr>
          <w:rFonts w:ascii="Marianne Medium" w:hAnsi="Marianne Medium"/>
          <w:sz w:val="28"/>
          <w:szCs w:val="28"/>
        </w:rPr>
      </w:pPr>
    </w:p>
    <w:p w14:paraId="1CDE6526" w14:textId="5111366F" w:rsidR="00166D03" w:rsidRPr="00895B51" w:rsidRDefault="00F153F6" w:rsidP="00532C2B">
      <w:pPr>
        <w:ind w:left="851" w:right="910"/>
        <w:jc w:val="both"/>
        <w:rPr>
          <w:rFonts w:ascii="Marianne" w:hAnsi="Marianne"/>
          <w:b/>
          <w:sz w:val="21"/>
          <w:szCs w:val="21"/>
        </w:rPr>
      </w:pPr>
      <w:r w:rsidRPr="00895B51">
        <w:rPr>
          <w:rFonts w:ascii="Marianne" w:hAnsi="Marianne" w:cstheme="minorHAnsi"/>
          <w:b/>
          <w:sz w:val="21"/>
          <w:szCs w:val="21"/>
        </w:rPr>
        <w:t xml:space="preserve">Olivier </w:t>
      </w:r>
      <w:proofErr w:type="spellStart"/>
      <w:r w:rsidRPr="00895B51">
        <w:rPr>
          <w:rFonts w:ascii="Marianne" w:hAnsi="Marianne" w:cstheme="minorHAnsi"/>
          <w:b/>
          <w:sz w:val="21"/>
          <w:szCs w:val="21"/>
        </w:rPr>
        <w:t>Véran</w:t>
      </w:r>
      <w:proofErr w:type="spellEnd"/>
      <w:r w:rsidRPr="00895B51">
        <w:rPr>
          <w:rFonts w:ascii="Marianne" w:hAnsi="Marianne" w:cstheme="minorHAnsi"/>
          <w:b/>
          <w:sz w:val="21"/>
          <w:szCs w:val="21"/>
        </w:rPr>
        <w:t xml:space="preserve">, ministre des Solidarités et de la Santé et </w:t>
      </w:r>
      <w:r w:rsidR="00355F9D" w:rsidRPr="00895B51">
        <w:rPr>
          <w:rFonts w:ascii="Marianne" w:hAnsi="Marianne" w:cstheme="minorHAnsi"/>
          <w:b/>
          <w:sz w:val="21"/>
          <w:szCs w:val="21"/>
        </w:rPr>
        <w:t xml:space="preserve">Nadia Hai, </w:t>
      </w:r>
      <w:r w:rsidR="00355F9D" w:rsidRPr="00895B51">
        <w:rPr>
          <w:rFonts w:ascii="Marianne" w:hAnsi="Marianne"/>
          <w:b/>
          <w:sz w:val="21"/>
          <w:szCs w:val="21"/>
        </w:rPr>
        <w:t>ministre déléguée chargée de la Ville</w:t>
      </w:r>
      <w:r w:rsidR="00166D03" w:rsidRPr="00895B51">
        <w:rPr>
          <w:rFonts w:ascii="Marianne" w:hAnsi="Marianne"/>
          <w:b/>
          <w:sz w:val="21"/>
          <w:szCs w:val="21"/>
        </w:rPr>
        <w:t xml:space="preserve">, </w:t>
      </w:r>
      <w:r w:rsidR="008325FF">
        <w:rPr>
          <w:rFonts w:ascii="Marianne" w:hAnsi="Marianne"/>
          <w:b/>
          <w:sz w:val="21"/>
          <w:szCs w:val="21"/>
        </w:rPr>
        <w:t>ont lancé le 1</w:t>
      </w:r>
      <w:r w:rsidR="008325FF" w:rsidRPr="00C27D47">
        <w:rPr>
          <w:rFonts w:ascii="Marianne" w:hAnsi="Marianne"/>
          <w:b/>
          <w:sz w:val="21"/>
          <w:szCs w:val="21"/>
          <w:vertAlign w:val="superscript"/>
        </w:rPr>
        <w:t>er</w:t>
      </w:r>
      <w:r w:rsidR="008325FF">
        <w:rPr>
          <w:rFonts w:ascii="Marianne" w:hAnsi="Marianne"/>
          <w:b/>
          <w:sz w:val="21"/>
          <w:szCs w:val="21"/>
        </w:rPr>
        <w:t xml:space="preserve"> août une expérimentation d’ampleur pour inscrire la « santé participative » dans notre système de santé.</w:t>
      </w:r>
      <w:r w:rsidR="00572BFE">
        <w:rPr>
          <w:rFonts w:ascii="Marianne" w:hAnsi="Marianne"/>
          <w:b/>
          <w:sz w:val="21"/>
          <w:szCs w:val="21"/>
        </w:rPr>
        <w:t xml:space="preserve"> </w:t>
      </w:r>
      <w:r w:rsidR="006F1DEC">
        <w:rPr>
          <w:rFonts w:ascii="Marianne" w:hAnsi="Marianne"/>
          <w:b/>
          <w:sz w:val="21"/>
          <w:szCs w:val="21"/>
        </w:rPr>
        <w:t>A</w:t>
      </w:r>
      <w:r w:rsidR="006F1DEC" w:rsidRPr="00895B51">
        <w:rPr>
          <w:rFonts w:ascii="Marianne" w:hAnsi="Marianne"/>
          <w:b/>
          <w:sz w:val="21"/>
          <w:szCs w:val="21"/>
        </w:rPr>
        <w:t xml:space="preserve">ux 6 structures </w:t>
      </w:r>
      <w:r w:rsidR="006F1DEC">
        <w:rPr>
          <w:rFonts w:ascii="Marianne" w:hAnsi="Marianne"/>
          <w:b/>
          <w:sz w:val="21"/>
          <w:szCs w:val="21"/>
        </w:rPr>
        <w:t>déjà entrées dans</w:t>
      </w:r>
      <w:r w:rsidR="006F1DEC" w:rsidRPr="00895B51">
        <w:rPr>
          <w:rFonts w:ascii="Marianne" w:hAnsi="Marianne"/>
          <w:b/>
          <w:sz w:val="21"/>
          <w:szCs w:val="21"/>
        </w:rPr>
        <w:t xml:space="preserve"> l’expérimentation</w:t>
      </w:r>
      <w:r w:rsidR="006F1DEC">
        <w:rPr>
          <w:rFonts w:ascii="Marianne" w:hAnsi="Marianne"/>
          <w:b/>
          <w:sz w:val="21"/>
          <w:szCs w:val="21"/>
        </w:rPr>
        <w:t xml:space="preserve">, s’ajoutent </w:t>
      </w:r>
      <w:r w:rsidR="00831CEF">
        <w:rPr>
          <w:rFonts w:ascii="Marianne" w:hAnsi="Marianne"/>
          <w:b/>
          <w:sz w:val="21"/>
          <w:szCs w:val="21"/>
        </w:rPr>
        <w:t>au 1</w:t>
      </w:r>
      <w:r w:rsidR="00831CEF" w:rsidRPr="007C54D0">
        <w:rPr>
          <w:rFonts w:ascii="Marianne" w:hAnsi="Marianne"/>
          <w:b/>
          <w:sz w:val="21"/>
          <w:szCs w:val="21"/>
          <w:vertAlign w:val="superscript"/>
        </w:rPr>
        <w:t>er</w:t>
      </w:r>
      <w:r w:rsidR="00831CEF">
        <w:rPr>
          <w:rFonts w:ascii="Marianne" w:hAnsi="Marianne"/>
          <w:b/>
          <w:sz w:val="21"/>
          <w:szCs w:val="21"/>
        </w:rPr>
        <w:t xml:space="preserve"> mars </w:t>
      </w:r>
      <w:r w:rsidR="00166D03" w:rsidRPr="00895B51">
        <w:rPr>
          <w:rFonts w:ascii="Marianne" w:hAnsi="Marianne"/>
          <w:b/>
          <w:sz w:val="21"/>
          <w:szCs w:val="21"/>
        </w:rPr>
        <w:t xml:space="preserve">20 </w:t>
      </w:r>
      <w:r w:rsidR="006F1DEC">
        <w:rPr>
          <w:rFonts w:ascii="Marianne" w:hAnsi="Marianne"/>
          <w:b/>
          <w:sz w:val="21"/>
          <w:szCs w:val="21"/>
        </w:rPr>
        <w:t>nouvelles</w:t>
      </w:r>
      <w:r w:rsidR="00166D03" w:rsidRPr="00895B51">
        <w:rPr>
          <w:rFonts w:ascii="Marianne" w:hAnsi="Marianne"/>
          <w:b/>
          <w:sz w:val="21"/>
          <w:szCs w:val="21"/>
        </w:rPr>
        <w:t xml:space="preserve"> </w:t>
      </w:r>
      <w:r w:rsidR="006F1DEC">
        <w:rPr>
          <w:rFonts w:ascii="Marianne" w:hAnsi="Marianne"/>
          <w:b/>
          <w:sz w:val="21"/>
          <w:szCs w:val="21"/>
        </w:rPr>
        <w:t xml:space="preserve">qui vont </w:t>
      </w:r>
      <w:r w:rsidR="00AA1563">
        <w:rPr>
          <w:rFonts w:ascii="Marianne" w:hAnsi="Marianne"/>
          <w:b/>
          <w:sz w:val="21"/>
          <w:szCs w:val="21"/>
        </w:rPr>
        <w:t>préfigurer ce modèle innovant pour l’accès aux soins des habitants des territoires défavorisés</w:t>
      </w:r>
      <w:r w:rsidR="00166D03" w:rsidRPr="00895B51">
        <w:rPr>
          <w:rFonts w:ascii="Marianne" w:hAnsi="Marianne"/>
          <w:b/>
          <w:sz w:val="21"/>
          <w:szCs w:val="21"/>
        </w:rPr>
        <w:t>.</w:t>
      </w:r>
    </w:p>
    <w:p w14:paraId="693D4BFB" w14:textId="266D4723" w:rsidR="00E24942" w:rsidRPr="00166D03" w:rsidRDefault="00E24942" w:rsidP="00532C2B">
      <w:pPr>
        <w:pStyle w:val="Corpsdetexte"/>
        <w:ind w:left="851" w:right="910"/>
        <w:jc w:val="both"/>
        <w:rPr>
          <w:rFonts w:ascii="Marianne" w:hAnsi="Marianne" w:cstheme="minorHAnsi"/>
          <w:b/>
          <w:sz w:val="22"/>
          <w:szCs w:val="22"/>
        </w:rPr>
      </w:pPr>
    </w:p>
    <w:p w14:paraId="16BC423E" w14:textId="5E4EA595" w:rsidR="00166D03" w:rsidRPr="00E13BF8" w:rsidRDefault="00C83FB2" w:rsidP="00532C2B">
      <w:pPr>
        <w:pStyle w:val="Corpsdetexte"/>
        <w:ind w:left="851" w:right="910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 xml:space="preserve">Les </w:t>
      </w:r>
      <w:r w:rsidR="00646467" w:rsidRPr="00E13BF8">
        <w:rPr>
          <w:rFonts w:ascii="Marianne" w:hAnsi="Marianne" w:cstheme="minorHAnsi"/>
        </w:rPr>
        <w:t xml:space="preserve">centres et maisons de </w:t>
      </w:r>
      <w:r w:rsidR="00ED67D0">
        <w:rPr>
          <w:rFonts w:ascii="Marianne" w:hAnsi="Marianne" w:cstheme="minorHAnsi"/>
        </w:rPr>
        <w:t xml:space="preserve">santé « participatifs » </w:t>
      </w:r>
      <w:r>
        <w:rPr>
          <w:rFonts w:ascii="Marianne" w:hAnsi="Marianne" w:cstheme="minorHAnsi"/>
        </w:rPr>
        <w:t xml:space="preserve">sont </w:t>
      </w:r>
      <w:r w:rsidR="00AA1563">
        <w:rPr>
          <w:rFonts w:ascii="Marianne" w:hAnsi="Marianne" w:cstheme="minorHAnsi"/>
        </w:rPr>
        <w:t xml:space="preserve">particulièrement </w:t>
      </w:r>
      <w:r>
        <w:rPr>
          <w:rFonts w:ascii="Marianne" w:hAnsi="Marianne" w:cstheme="minorHAnsi"/>
        </w:rPr>
        <w:t>adaptés à la prise en charge des</w:t>
      </w:r>
      <w:r w:rsidR="00AA1563">
        <w:rPr>
          <w:rFonts w:ascii="Marianne" w:hAnsi="Marianne" w:cstheme="minorHAnsi"/>
        </w:rPr>
        <w:t xml:space="preserve"> populations d</w:t>
      </w:r>
      <w:r w:rsidR="00ED67D0">
        <w:rPr>
          <w:rFonts w:ascii="Marianne" w:hAnsi="Marianne" w:cstheme="minorHAnsi"/>
        </w:rPr>
        <w:t>es</w:t>
      </w:r>
      <w:r w:rsidR="00646467" w:rsidRPr="00E13BF8">
        <w:rPr>
          <w:rFonts w:ascii="Marianne" w:hAnsi="Marianne" w:cstheme="minorHAnsi"/>
        </w:rPr>
        <w:t xml:space="preserve"> territoires défavorisés, </w:t>
      </w:r>
      <w:r w:rsidR="00AA1563">
        <w:rPr>
          <w:rFonts w:ascii="Marianne" w:hAnsi="Marianne" w:cstheme="minorHAnsi"/>
        </w:rPr>
        <w:t>généralement éloignées du soin. E</w:t>
      </w:r>
      <w:r w:rsidR="00FE3F80" w:rsidRPr="00E13BF8">
        <w:rPr>
          <w:rFonts w:ascii="Marianne" w:hAnsi="Marianne" w:cstheme="minorHAnsi"/>
        </w:rPr>
        <w:t xml:space="preserve">n allant-vers les usagers, </w:t>
      </w:r>
      <w:r w:rsidR="00635101" w:rsidRPr="00E13BF8">
        <w:rPr>
          <w:rFonts w:ascii="Marianne" w:hAnsi="Marianne" w:cstheme="minorHAnsi"/>
        </w:rPr>
        <w:t>en mettant</w:t>
      </w:r>
      <w:r w:rsidR="00ED67D0">
        <w:rPr>
          <w:rFonts w:ascii="Marianne" w:hAnsi="Marianne" w:cstheme="minorHAnsi"/>
        </w:rPr>
        <w:t xml:space="preserve"> en place des espaces de parole</w:t>
      </w:r>
      <w:r w:rsidR="00635101" w:rsidRPr="00E13BF8">
        <w:rPr>
          <w:rFonts w:ascii="Marianne" w:hAnsi="Marianne" w:cstheme="minorHAnsi"/>
        </w:rPr>
        <w:t>, des actions de médiation en santé, avec des services d’interprétariat professionnel,</w:t>
      </w:r>
      <w:r w:rsidR="00FE3F80" w:rsidRPr="00E13BF8">
        <w:rPr>
          <w:rFonts w:ascii="Marianne" w:hAnsi="Marianne" w:cstheme="minorHAnsi"/>
        </w:rPr>
        <w:t xml:space="preserve"> </w:t>
      </w:r>
      <w:r w:rsidR="00AA1563">
        <w:rPr>
          <w:rFonts w:ascii="Marianne" w:hAnsi="Marianne" w:cstheme="minorHAnsi"/>
        </w:rPr>
        <w:t>ces structures</w:t>
      </w:r>
      <w:r w:rsidR="00403C4D" w:rsidRPr="00E13BF8">
        <w:rPr>
          <w:rFonts w:ascii="Marianne" w:hAnsi="Marianne" w:cstheme="minorHAnsi"/>
        </w:rPr>
        <w:t xml:space="preserve"> </w:t>
      </w:r>
      <w:r w:rsidR="00E24942" w:rsidRPr="00E13BF8">
        <w:rPr>
          <w:rFonts w:ascii="Marianne" w:hAnsi="Marianne" w:cstheme="minorHAnsi"/>
        </w:rPr>
        <w:t>apportent</w:t>
      </w:r>
      <w:r w:rsidR="00166D03" w:rsidRPr="00E13BF8">
        <w:rPr>
          <w:rFonts w:ascii="Marianne" w:hAnsi="Marianne" w:cstheme="minorHAnsi"/>
        </w:rPr>
        <w:t xml:space="preserve"> un</w:t>
      </w:r>
      <w:r w:rsidR="00403C4D" w:rsidRPr="00E13BF8">
        <w:rPr>
          <w:rFonts w:ascii="Marianne" w:hAnsi="Marianne" w:cstheme="minorHAnsi"/>
        </w:rPr>
        <w:t xml:space="preserve"> accompagnement à la fois médical, psychologique et social</w:t>
      </w:r>
      <w:r w:rsidR="00166D03" w:rsidRPr="00E13BF8">
        <w:rPr>
          <w:rFonts w:ascii="Marianne" w:hAnsi="Marianne" w:cstheme="minorHAnsi"/>
        </w:rPr>
        <w:t xml:space="preserve"> aux habitants</w:t>
      </w:r>
      <w:r w:rsidR="00AA1563">
        <w:rPr>
          <w:rFonts w:ascii="Marianne" w:hAnsi="Marianne" w:cstheme="minorHAnsi"/>
        </w:rPr>
        <w:t xml:space="preserve">, en </w:t>
      </w:r>
      <w:r w:rsidR="003A0D5A">
        <w:rPr>
          <w:rFonts w:ascii="Marianne" w:hAnsi="Marianne" w:cstheme="minorHAnsi"/>
        </w:rPr>
        <w:t>les rendant acteurs de leur santé</w:t>
      </w:r>
      <w:r w:rsidR="00166D03" w:rsidRPr="00E13BF8">
        <w:rPr>
          <w:rFonts w:ascii="Marianne" w:hAnsi="Marianne" w:cstheme="minorHAnsi"/>
        </w:rPr>
        <w:t>.</w:t>
      </w:r>
    </w:p>
    <w:p w14:paraId="69A5808B" w14:textId="224FA25C" w:rsidR="009975DE" w:rsidRDefault="009975DE" w:rsidP="00532C2B">
      <w:pPr>
        <w:pStyle w:val="Corpsdetexte"/>
        <w:ind w:left="851" w:right="910"/>
        <w:jc w:val="both"/>
        <w:rPr>
          <w:rFonts w:ascii="Marianne Medium" w:hAnsi="Marianne Medium" w:cstheme="minorHAnsi"/>
        </w:rPr>
      </w:pPr>
    </w:p>
    <w:p w14:paraId="29CB1F00" w14:textId="625E582A" w:rsidR="003A0D5A" w:rsidRDefault="003A0D5A" w:rsidP="00532C2B">
      <w:pPr>
        <w:ind w:left="851" w:right="910"/>
        <w:jc w:val="both"/>
        <w:rPr>
          <w:rFonts w:ascii="Marianne" w:hAnsi="Marianne"/>
        </w:rPr>
      </w:pPr>
      <w:r w:rsidRPr="003A0D5A">
        <w:rPr>
          <w:rFonts w:ascii="Marianne" w:hAnsi="Marianne"/>
        </w:rPr>
        <w:t>C’est pourquoi le Gouvernement promeut</w:t>
      </w:r>
      <w:r w:rsidR="00C83FB2">
        <w:rPr>
          <w:rFonts w:ascii="Marianne" w:hAnsi="Marianne"/>
        </w:rPr>
        <w:t xml:space="preserve"> dans le cadre de la Stratégie nationale de prévention et de lutte contre la pauvreté</w:t>
      </w:r>
      <w:r w:rsidRPr="003A0D5A">
        <w:rPr>
          <w:rFonts w:ascii="Marianne" w:hAnsi="Marianne"/>
        </w:rPr>
        <w:t xml:space="preserve"> le développement de cette offre de </w:t>
      </w:r>
      <w:r w:rsidR="00831CEF">
        <w:rPr>
          <w:rFonts w:ascii="Marianne" w:hAnsi="Marianne"/>
        </w:rPr>
        <w:t>« </w:t>
      </w:r>
      <w:r w:rsidRPr="003A0D5A">
        <w:rPr>
          <w:rFonts w:ascii="Marianne" w:hAnsi="Marianne"/>
        </w:rPr>
        <w:t>santé participative</w:t>
      </w:r>
      <w:r w:rsidR="00831CEF">
        <w:rPr>
          <w:rFonts w:ascii="Marianne" w:hAnsi="Marianne"/>
        </w:rPr>
        <w:t> »</w:t>
      </w:r>
      <w:r w:rsidRPr="003A0D5A">
        <w:rPr>
          <w:rFonts w:ascii="Marianne" w:hAnsi="Marianne"/>
        </w:rPr>
        <w:t>, qui débute par une expérimentation</w:t>
      </w:r>
      <w:r>
        <w:rPr>
          <w:rFonts w:ascii="Marianne" w:hAnsi="Marianne"/>
        </w:rPr>
        <w:t xml:space="preserve"> d’ampleur pour inscrire ces structures dans </w:t>
      </w:r>
      <w:r w:rsidRPr="003A0D5A">
        <w:rPr>
          <w:rFonts w:ascii="Marianne" w:hAnsi="Marianne"/>
        </w:rPr>
        <w:t>un équilibre financier pérenne et soutenable, nécessaire pour leur développement</w:t>
      </w:r>
      <w:r w:rsidR="00C91A03">
        <w:rPr>
          <w:rFonts w:ascii="Marianne" w:hAnsi="Marianne"/>
        </w:rPr>
        <w:t>.</w:t>
      </w:r>
    </w:p>
    <w:p w14:paraId="6C5421CE" w14:textId="77777777" w:rsidR="003A0D5A" w:rsidRDefault="003A0D5A" w:rsidP="00532C2B">
      <w:pPr>
        <w:ind w:left="851" w:right="910"/>
        <w:jc w:val="both"/>
        <w:rPr>
          <w:rFonts w:ascii="Marianne" w:hAnsi="Marianne"/>
        </w:rPr>
      </w:pPr>
    </w:p>
    <w:p w14:paraId="1C8EB4A0" w14:textId="6962B04F" w:rsidR="00ED67D0" w:rsidRDefault="00FE158E" w:rsidP="00532C2B">
      <w:pPr>
        <w:ind w:left="851" w:right="91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Grâce à un budget </w:t>
      </w:r>
      <w:r w:rsidR="006C7578">
        <w:rPr>
          <w:rFonts w:ascii="Marianne" w:hAnsi="Marianne"/>
        </w:rPr>
        <w:t xml:space="preserve">inédit </w:t>
      </w:r>
      <w:r>
        <w:rPr>
          <w:rFonts w:ascii="Marianne" w:hAnsi="Marianne"/>
        </w:rPr>
        <w:t xml:space="preserve">de 30 millions d’euros, </w:t>
      </w:r>
      <w:r w:rsidR="004C6C67" w:rsidRPr="00E24942">
        <w:rPr>
          <w:rFonts w:ascii="Marianne" w:hAnsi="Marianne"/>
        </w:rPr>
        <w:t xml:space="preserve">26 centres et maisons de santé, situés en quartiers prioritaires de la </w:t>
      </w:r>
      <w:r w:rsidR="00105D99">
        <w:rPr>
          <w:rFonts w:ascii="Marianne" w:hAnsi="Marianne"/>
        </w:rPr>
        <w:t xml:space="preserve">politique de la </w:t>
      </w:r>
      <w:r w:rsidR="004C6C67" w:rsidRPr="00E24942">
        <w:rPr>
          <w:rFonts w:ascii="Marianne" w:hAnsi="Marianne"/>
        </w:rPr>
        <w:t xml:space="preserve">ville ou </w:t>
      </w:r>
      <w:r w:rsidR="00105D99">
        <w:rPr>
          <w:rFonts w:ascii="Marianne" w:hAnsi="Marianne"/>
        </w:rPr>
        <w:t>à proximité (</w:t>
      </w:r>
      <w:r w:rsidR="004C6C67" w:rsidRPr="00E24942">
        <w:rPr>
          <w:rFonts w:ascii="Marianne" w:hAnsi="Marianne"/>
        </w:rPr>
        <w:t>quartiers vécus</w:t>
      </w:r>
      <w:r w:rsidR="00105D99">
        <w:rPr>
          <w:rFonts w:ascii="Marianne" w:hAnsi="Marianne"/>
        </w:rPr>
        <w:t>)</w:t>
      </w:r>
      <w:r w:rsidR="004C6C67" w:rsidRPr="00E24942">
        <w:rPr>
          <w:rFonts w:ascii="Marianne" w:hAnsi="Marianne"/>
        </w:rPr>
        <w:t>, vont</w:t>
      </w:r>
      <w:r w:rsidR="003A0D5A">
        <w:rPr>
          <w:rFonts w:ascii="Marianne" w:hAnsi="Marianne"/>
        </w:rPr>
        <w:t xml:space="preserve"> ainsi</w:t>
      </w:r>
      <w:r w:rsidR="004C6C67" w:rsidRPr="00E24942">
        <w:rPr>
          <w:rFonts w:ascii="Marianne" w:hAnsi="Marianne"/>
        </w:rPr>
        <w:t xml:space="preserve"> tester en conditions réelles le modèle économique de la «</w:t>
      </w:r>
      <w:r w:rsidR="004C6C67" w:rsidRPr="00E24942">
        <w:rPr>
          <w:rFonts w:ascii="Calibri" w:hAnsi="Calibri" w:cs="Calibri"/>
        </w:rPr>
        <w:t> </w:t>
      </w:r>
      <w:r w:rsidR="004C6C67" w:rsidRPr="00E24942">
        <w:rPr>
          <w:rFonts w:ascii="Marianne" w:hAnsi="Marianne"/>
        </w:rPr>
        <w:t>sant</w:t>
      </w:r>
      <w:r w:rsidR="004C6C67" w:rsidRPr="00E24942">
        <w:rPr>
          <w:rFonts w:ascii="Marianne" w:hAnsi="Marianne" w:cs="Marianne"/>
        </w:rPr>
        <w:t>é</w:t>
      </w:r>
      <w:r w:rsidR="004C6C67" w:rsidRPr="00E24942">
        <w:rPr>
          <w:rFonts w:ascii="Marianne" w:hAnsi="Marianne"/>
        </w:rPr>
        <w:t xml:space="preserve"> participative</w:t>
      </w:r>
      <w:r w:rsidR="004C6C67" w:rsidRPr="00E24942">
        <w:rPr>
          <w:rFonts w:ascii="Calibri" w:hAnsi="Calibri" w:cs="Calibri"/>
        </w:rPr>
        <w:t> </w:t>
      </w:r>
      <w:r w:rsidR="004C6C67" w:rsidRPr="00E24942">
        <w:rPr>
          <w:rFonts w:ascii="Marianne" w:hAnsi="Marianne" w:cs="Marianne"/>
        </w:rPr>
        <w:t>»</w:t>
      </w:r>
      <w:r w:rsidR="004C6C67" w:rsidRPr="00E24942">
        <w:rPr>
          <w:rFonts w:ascii="Marianne" w:hAnsi="Marianne"/>
        </w:rPr>
        <w:t xml:space="preserve"> </w:t>
      </w:r>
      <w:r w:rsidR="00ED67D0">
        <w:rPr>
          <w:rFonts w:ascii="Marianne" w:hAnsi="Marianne"/>
        </w:rPr>
        <w:t xml:space="preserve">pendant deux ans, </w:t>
      </w:r>
      <w:r w:rsidR="004C6C67" w:rsidRPr="00E24942">
        <w:rPr>
          <w:rFonts w:ascii="Marianne" w:hAnsi="Marianne"/>
        </w:rPr>
        <w:t>en vue de sa g</w:t>
      </w:r>
      <w:r w:rsidR="004C6C67" w:rsidRPr="00E24942">
        <w:rPr>
          <w:rFonts w:ascii="Marianne" w:hAnsi="Marianne" w:cs="Marianne"/>
        </w:rPr>
        <w:t>é</w:t>
      </w:r>
      <w:r w:rsidR="004C6C67" w:rsidRPr="00E24942">
        <w:rPr>
          <w:rFonts w:ascii="Marianne" w:hAnsi="Marianne"/>
        </w:rPr>
        <w:t>n</w:t>
      </w:r>
      <w:r w:rsidR="004C6C67" w:rsidRPr="00E24942">
        <w:rPr>
          <w:rFonts w:ascii="Marianne" w:hAnsi="Marianne" w:cs="Marianne"/>
        </w:rPr>
        <w:t>é</w:t>
      </w:r>
      <w:r w:rsidR="004C6C67" w:rsidRPr="00E24942">
        <w:rPr>
          <w:rFonts w:ascii="Marianne" w:hAnsi="Marianne"/>
        </w:rPr>
        <w:t>ralisation</w:t>
      </w:r>
      <w:r w:rsidR="00ED67D0">
        <w:rPr>
          <w:rFonts w:ascii="Marianne" w:hAnsi="Marianne"/>
        </w:rPr>
        <w:t xml:space="preserve"> (liste ci-après)</w:t>
      </w:r>
      <w:r w:rsidR="004C6C67" w:rsidRPr="00E24942">
        <w:rPr>
          <w:rFonts w:ascii="Marianne" w:hAnsi="Marianne"/>
        </w:rPr>
        <w:t xml:space="preserve">. </w:t>
      </w:r>
    </w:p>
    <w:p w14:paraId="308FF246" w14:textId="77777777" w:rsidR="00ED67D0" w:rsidRDefault="00ED67D0" w:rsidP="00532C2B">
      <w:pPr>
        <w:ind w:left="851" w:right="910"/>
        <w:jc w:val="both"/>
        <w:rPr>
          <w:rFonts w:ascii="Marianne" w:hAnsi="Marianne"/>
        </w:rPr>
      </w:pPr>
    </w:p>
    <w:p w14:paraId="1859504D" w14:textId="33A0A921" w:rsidR="00A935A4" w:rsidRDefault="003A0D5A" w:rsidP="00532C2B">
      <w:pPr>
        <w:ind w:left="851" w:right="91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Gouvernement souhaite ainsi </w:t>
      </w:r>
      <w:r w:rsidR="00FE158E">
        <w:rPr>
          <w:rFonts w:ascii="Marianne" w:hAnsi="Marianne"/>
        </w:rPr>
        <w:t xml:space="preserve">créer les conditions de déploiement de ce modèle d’avenir pour l’accès aux soins, et atteindre l’objectif de </w:t>
      </w:r>
      <w:r w:rsidR="00A935A4">
        <w:rPr>
          <w:rFonts w:ascii="Marianne" w:hAnsi="Marianne"/>
        </w:rPr>
        <w:t xml:space="preserve">60 centres et maisons de santé participatifs </w:t>
      </w:r>
      <w:r w:rsidR="00FE158E">
        <w:rPr>
          <w:rFonts w:ascii="Marianne" w:hAnsi="Marianne"/>
        </w:rPr>
        <w:t>en</w:t>
      </w:r>
      <w:r w:rsidR="00B5032D">
        <w:rPr>
          <w:rFonts w:ascii="Marianne" w:hAnsi="Marianne"/>
        </w:rPr>
        <w:t xml:space="preserve"> </w:t>
      </w:r>
      <w:r w:rsidR="00B5032D" w:rsidRPr="00C27D47">
        <w:rPr>
          <w:rFonts w:ascii="Marianne" w:hAnsi="Marianne"/>
        </w:rPr>
        <w:t>2024</w:t>
      </w:r>
      <w:r w:rsidR="00A935A4" w:rsidRPr="00C27D47">
        <w:rPr>
          <w:rFonts w:ascii="Marianne" w:hAnsi="Marianne"/>
        </w:rPr>
        <w:t>.</w:t>
      </w:r>
    </w:p>
    <w:p w14:paraId="6E30FFC0" w14:textId="77777777" w:rsidR="00BD6C09" w:rsidRDefault="00BD6C09" w:rsidP="00532C2B">
      <w:pPr>
        <w:ind w:left="851" w:right="910"/>
        <w:jc w:val="both"/>
        <w:rPr>
          <w:rFonts w:ascii="Marianne Medium" w:hAnsi="Marianne Medium" w:cstheme="minorHAnsi"/>
        </w:rPr>
      </w:pPr>
    </w:p>
    <w:p w14:paraId="7B1573DE" w14:textId="7C762F15" w:rsidR="00C83FB2" w:rsidRDefault="00C83FB2" w:rsidP="00532C2B">
      <w:pPr>
        <w:ind w:left="851" w:right="910"/>
        <w:jc w:val="both"/>
        <w:rPr>
          <w:rFonts w:ascii="Marianne Medium" w:hAnsi="Marianne Medium" w:cstheme="minorHAnsi"/>
        </w:rPr>
      </w:pPr>
      <w:r w:rsidRPr="00BD6C09">
        <w:rPr>
          <w:rFonts w:ascii="Marianne Medium" w:hAnsi="Marianne Medium" w:cstheme="minorHAnsi"/>
          <w:i/>
        </w:rPr>
        <w:t>«</w:t>
      </w:r>
      <w:r w:rsidRPr="00BD6C09">
        <w:rPr>
          <w:rFonts w:ascii="Calibri" w:hAnsi="Calibri" w:cs="Calibri"/>
          <w:i/>
        </w:rPr>
        <w:t> </w:t>
      </w:r>
      <w:r w:rsidR="004E20AC" w:rsidRPr="00BD6C09">
        <w:rPr>
          <w:rFonts w:ascii="Marianne Medium" w:hAnsi="Marianne Medium" w:cstheme="minorHAnsi"/>
          <w:i/>
        </w:rPr>
        <w:t xml:space="preserve">La première des solidarités, c’est l’accès de tous à la santé, sur tout notre territoire. L’accès aux soins fait partie depuis le premier jour de l’action de ce Gouvernement – à travers la création la complémentaire santé solidaire ou la mise en place du reste à charge 0. C’est aussi un axe majeur de la stratégie nationale de prévention et de lutte contre la pauvreté. Les structures de santé participatives que </w:t>
      </w:r>
      <w:r w:rsidR="00246312" w:rsidRPr="00BD6C09">
        <w:rPr>
          <w:rFonts w:ascii="Marianne Medium" w:hAnsi="Marianne Medium" w:cstheme="minorHAnsi"/>
          <w:i/>
        </w:rPr>
        <w:t>nous déployons sont une réponse</w:t>
      </w:r>
      <w:r w:rsidR="004E20AC" w:rsidRPr="00BD6C09">
        <w:rPr>
          <w:rFonts w:ascii="Marianne Medium" w:hAnsi="Marianne Medium" w:cstheme="minorHAnsi"/>
          <w:i/>
        </w:rPr>
        <w:t xml:space="preserve"> éprouvée et adapté</w:t>
      </w:r>
      <w:r w:rsidR="00246312" w:rsidRPr="00BD6C09">
        <w:rPr>
          <w:rFonts w:ascii="Marianne Medium" w:hAnsi="Marianne Medium" w:cstheme="minorHAnsi"/>
          <w:i/>
        </w:rPr>
        <w:t>e</w:t>
      </w:r>
      <w:r w:rsidR="004E20AC" w:rsidRPr="00BD6C09">
        <w:rPr>
          <w:rFonts w:ascii="Marianne Medium" w:hAnsi="Marianne Medium" w:cstheme="minorHAnsi"/>
          <w:i/>
        </w:rPr>
        <w:t xml:space="preserve"> </w:t>
      </w:r>
      <w:r w:rsidR="00246312" w:rsidRPr="00BD6C09">
        <w:rPr>
          <w:rFonts w:ascii="Marianne Medium" w:hAnsi="Marianne Medium" w:cstheme="minorHAnsi"/>
          <w:i/>
        </w:rPr>
        <w:t xml:space="preserve">à des </w:t>
      </w:r>
      <w:r w:rsidR="004E20AC" w:rsidRPr="00BD6C09">
        <w:rPr>
          <w:rFonts w:ascii="Marianne Medium" w:hAnsi="Marianne Medium" w:cstheme="minorHAnsi"/>
          <w:i/>
        </w:rPr>
        <w:t>population</w:t>
      </w:r>
      <w:r w:rsidR="00246312" w:rsidRPr="00BD6C09">
        <w:rPr>
          <w:rFonts w:ascii="Marianne Medium" w:hAnsi="Marianne Medium" w:cstheme="minorHAnsi"/>
          <w:i/>
        </w:rPr>
        <w:t>s</w:t>
      </w:r>
      <w:r w:rsidR="004E20AC" w:rsidRPr="00BD6C09">
        <w:rPr>
          <w:rFonts w:ascii="Marianne Medium" w:hAnsi="Marianne Medium" w:cstheme="minorHAnsi"/>
          <w:i/>
        </w:rPr>
        <w:t xml:space="preserve"> qui ont</w:t>
      </w:r>
      <w:r w:rsidR="00246312" w:rsidRPr="00BD6C09">
        <w:rPr>
          <w:rFonts w:ascii="Marianne Medium" w:hAnsi="Marianne Medium" w:cstheme="minorHAnsi"/>
          <w:i/>
        </w:rPr>
        <w:t xml:space="preserve"> besoin de s</w:t>
      </w:r>
      <w:r w:rsidR="004E20AC" w:rsidRPr="00BD6C09">
        <w:rPr>
          <w:rFonts w:ascii="Marianne Medium" w:hAnsi="Marianne Medium" w:cstheme="minorHAnsi"/>
          <w:i/>
        </w:rPr>
        <w:t>e soign</w:t>
      </w:r>
      <w:r w:rsidR="00246312" w:rsidRPr="00BD6C09">
        <w:rPr>
          <w:rFonts w:ascii="Marianne Medium" w:hAnsi="Marianne Medium" w:cstheme="minorHAnsi"/>
          <w:i/>
        </w:rPr>
        <w:t>er</w:t>
      </w:r>
      <w:r w:rsidR="004E20AC" w:rsidRPr="00BD6C09">
        <w:rPr>
          <w:rFonts w:ascii="Marianne Medium" w:hAnsi="Marianne Medium" w:cstheme="minorHAnsi"/>
          <w:i/>
        </w:rPr>
        <w:t xml:space="preserve"> mais </w:t>
      </w:r>
      <w:r w:rsidR="00246312" w:rsidRPr="00BD6C09">
        <w:rPr>
          <w:rFonts w:ascii="Marianne Medium" w:hAnsi="Marianne Medium" w:cstheme="minorHAnsi"/>
          <w:i/>
        </w:rPr>
        <w:t>qui se trouvent éloigné</w:t>
      </w:r>
      <w:r w:rsidR="00105D99">
        <w:rPr>
          <w:rFonts w:ascii="Marianne Medium" w:hAnsi="Marianne Medium" w:cstheme="minorHAnsi"/>
          <w:i/>
        </w:rPr>
        <w:t>e</w:t>
      </w:r>
      <w:r w:rsidR="00246312" w:rsidRPr="00BD6C09">
        <w:rPr>
          <w:rFonts w:ascii="Marianne Medium" w:hAnsi="Marianne Medium" w:cstheme="minorHAnsi"/>
          <w:i/>
        </w:rPr>
        <w:t>s de notre système de santé pour de nombreuses raisons</w:t>
      </w:r>
      <w:r w:rsidR="004E20AC" w:rsidRPr="00BD6C09">
        <w:rPr>
          <w:rFonts w:ascii="Marianne Medium" w:hAnsi="Marianne Medium" w:cstheme="minorHAnsi"/>
          <w:i/>
        </w:rPr>
        <w:t xml:space="preserve">. </w:t>
      </w:r>
      <w:r w:rsidR="00246312" w:rsidRPr="00BD6C09">
        <w:rPr>
          <w:rFonts w:ascii="Marianne Medium" w:hAnsi="Marianne Medium" w:cstheme="minorHAnsi"/>
          <w:i/>
        </w:rPr>
        <w:t xml:space="preserve">C’est une </w:t>
      </w:r>
      <w:r w:rsidR="00246312" w:rsidRPr="00BD6C09">
        <w:rPr>
          <w:rFonts w:ascii="Marianne Medium" w:hAnsi="Marianne Medium" w:cstheme="minorHAnsi"/>
          <w:i/>
        </w:rPr>
        <w:lastRenderedPageBreak/>
        <w:t>méthode nouvelle, au croisement du sanitaire et du social, que nous mettons en place</w:t>
      </w:r>
      <w:r w:rsidR="00246312" w:rsidRPr="00BD6C09">
        <w:rPr>
          <w:rFonts w:ascii="Calibri" w:hAnsi="Calibri" w:cs="Calibri"/>
          <w:i/>
        </w:rPr>
        <w:t> </w:t>
      </w:r>
      <w:r w:rsidR="00246312" w:rsidRPr="00BD6C09">
        <w:rPr>
          <w:rFonts w:ascii="Marianne Medium" w:hAnsi="Marianne Medium" w:cs="Marianne Medium"/>
          <w:i/>
        </w:rPr>
        <w:t>»</w:t>
      </w:r>
      <w:r w:rsidR="00246312" w:rsidRPr="00BD6C09">
        <w:rPr>
          <w:rFonts w:ascii="Marianne Medium" w:hAnsi="Marianne Medium" w:cstheme="minorHAnsi"/>
          <w:i/>
        </w:rPr>
        <w:t xml:space="preserve"> a déclaré Olivier </w:t>
      </w:r>
      <w:proofErr w:type="spellStart"/>
      <w:r w:rsidR="00246312" w:rsidRPr="00BD6C09">
        <w:rPr>
          <w:rFonts w:ascii="Marianne Medium" w:hAnsi="Marianne Medium" w:cstheme="minorHAnsi"/>
          <w:i/>
        </w:rPr>
        <w:t>Véran</w:t>
      </w:r>
      <w:proofErr w:type="spellEnd"/>
      <w:r w:rsidR="00246312" w:rsidRPr="00BD6C09">
        <w:rPr>
          <w:rFonts w:ascii="Marianne Medium" w:hAnsi="Marianne Medium" w:cstheme="minorHAnsi"/>
          <w:i/>
        </w:rPr>
        <w:t>,</w:t>
      </w:r>
      <w:r w:rsidR="00246312">
        <w:rPr>
          <w:rFonts w:ascii="Marianne Medium" w:hAnsi="Marianne Medium" w:cstheme="minorHAnsi"/>
        </w:rPr>
        <w:t xml:space="preserve"> ministre des Solidarités et de la Santé</w:t>
      </w:r>
    </w:p>
    <w:p w14:paraId="5CF93083" w14:textId="77777777" w:rsidR="00532C2B" w:rsidRDefault="00532C2B" w:rsidP="00532C2B">
      <w:pPr>
        <w:ind w:left="851" w:right="910"/>
        <w:jc w:val="both"/>
        <w:rPr>
          <w:rFonts w:ascii="Marianne" w:hAnsi="Marianne"/>
        </w:rPr>
      </w:pPr>
    </w:p>
    <w:p w14:paraId="4D0CA065" w14:textId="77777777" w:rsidR="00532C2B" w:rsidRPr="00451285" w:rsidRDefault="00532C2B" w:rsidP="00532C2B">
      <w:pPr>
        <w:pStyle w:val="Corpsdetexte"/>
        <w:ind w:left="851" w:right="910"/>
        <w:jc w:val="both"/>
        <w:rPr>
          <w:rFonts w:ascii="Marianne Medium" w:hAnsi="Marianne Medium" w:cstheme="minorHAnsi"/>
          <w:i/>
        </w:rPr>
      </w:pPr>
      <w:r w:rsidRPr="00451285">
        <w:rPr>
          <w:rFonts w:ascii="Marianne Medium" w:hAnsi="Marianne Medium" w:cstheme="minorHAnsi"/>
        </w:rPr>
        <w:t>Pour Nadia HAI, ministre chargée de la Ville</w:t>
      </w:r>
      <w:r w:rsidRPr="00451285">
        <w:rPr>
          <w:rFonts w:ascii="Calibri" w:hAnsi="Calibri" w:cs="Calibri"/>
        </w:rPr>
        <w:t> </w:t>
      </w:r>
      <w:r w:rsidRPr="00451285">
        <w:rPr>
          <w:rFonts w:ascii="Marianne Medium" w:hAnsi="Marianne Medium" w:cstheme="minorHAnsi"/>
        </w:rPr>
        <w:t>:</w:t>
      </w:r>
      <w:r w:rsidRPr="00451285">
        <w:rPr>
          <w:rFonts w:ascii="Marianne Medium" w:hAnsi="Marianne Medium" w:cstheme="minorHAnsi"/>
          <w:i/>
        </w:rPr>
        <w:t xml:space="preserve"> «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theme="minorHAnsi"/>
          <w:i/>
        </w:rPr>
        <w:t>Les structures de «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theme="minorHAnsi"/>
          <w:i/>
        </w:rPr>
        <w:t>sant</w:t>
      </w:r>
      <w:r w:rsidRPr="00451285">
        <w:rPr>
          <w:rFonts w:ascii="Marianne Medium" w:hAnsi="Marianne Medium" w:cs="Marianne Medium"/>
          <w:i/>
        </w:rPr>
        <w:t>é</w:t>
      </w:r>
      <w:r w:rsidRPr="00451285">
        <w:rPr>
          <w:rFonts w:ascii="Marianne Medium" w:hAnsi="Marianne Medium" w:cstheme="minorHAnsi"/>
          <w:i/>
        </w:rPr>
        <w:t xml:space="preserve"> participative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="Marianne Medium"/>
          <w:i/>
        </w:rPr>
        <w:t>»</w:t>
      </w:r>
      <w:r w:rsidRPr="00451285">
        <w:rPr>
          <w:rFonts w:ascii="Marianne Medium" w:hAnsi="Marianne Medium" w:cstheme="minorHAnsi"/>
          <w:i/>
        </w:rPr>
        <w:t xml:space="preserve"> s</w:t>
      </w:r>
      <w:r w:rsidRPr="00451285">
        <w:rPr>
          <w:rFonts w:ascii="Marianne Medium" w:hAnsi="Marianne Medium" w:cs="Marianne Medium"/>
          <w:i/>
        </w:rPr>
        <w:t>’</w:t>
      </w:r>
      <w:r w:rsidRPr="00451285">
        <w:rPr>
          <w:rFonts w:ascii="Marianne Medium" w:hAnsi="Marianne Medium" w:cstheme="minorHAnsi"/>
          <w:i/>
        </w:rPr>
        <w:t>inscrivent dans la lign</w:t>
      </w:r>
      <w:r w:rsidRPr="00451285">
        <w:rPr>
          <w:rFonts w:ascii="Marianne Medium" w:hAnsi="Marianne Medium" w:cs="Marianne Medium"/>
          <w:i/>
        </w:rPr>
        <w:t>é</w:t>
      </w:r>
      <w:r w:rsidRPr="00451285">
        <w:rPr>
          <w:rFonts w:ascii="Marianne Medium" w:hAnsi="Marianne Medium" w:cstheme="minorHAnsi"/>
          <w:i/>
        </w:rPr>
        <w:t>e de notre m</w:t>
      </w:r>
      <w:r w:rsidRPr="00451285">
        <w:rPr>
          <w:rFonts w:ascii="Marianne Medium" w:hAnsi="Marianne Medium" w:cs="Marianne Medium"/>
          <w:i/>
        </w:rPr>
        <w:t>é</w:t>
      </w:r>
      <w:r w:rsidRPr="00451285">
        <w:rPr>
          <w:rFonts w:ascii="Marianne Medium" w:hAnsi="Marianne Medium" w:cstheme="minorHAnsi"/>
          <w:i/>
        </w:rPr>
        <w:t xml:space="preserve">thode </w:t>
      </w:r>
      <w:r w:rsidRPr="00451285">
        <w:rPr>
          <w:rFonts w:ascii="Marianne Medium" w:hAnsi="Marianne Medium" w:cs="Marianne Medium"/>
          <w:i/>
        </w:rPr>
        <w:t>«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theme="minorHAnsi"/>
          <w:i/>
        </w:rPr>
        <w:t>d</w:t>
      </w:r>
      <w:r w:rsidRPr="00451285">
        <w:rPr>
          <w:rFonts w:ascii="Marianne Medium" w:hAnsi="Marianne Medium" w:cs="Marianne Medium"/>
          <w:i/>
        </w:rPr>
        <w:t>’</w:t>
      </w:r>
      <w:r w:rsidRPr="00451285">
        <w:rPr>
          <w:rFonts w:ascii="Marianne Medium" w:hAnsi="Marianne Medium" w:cstheme="minorHAnsi"/>
          <w:i/>
        </w:rPr>
        <w:t>aller vers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="Marianne Medium"/>
          <w:i/>
        </w:rPr>
        <w:t>»</w:t>
      </w:r>
      <w:r w:rsidRPr="00451285">
        <w:rPr>
          <w:rFonts w:ascii="Marianne Medium" w:hAnsi="Marianne Medium" w:cstheme="minorHAnsi"/>
          <w:i/>
        </w:rPr>
        <w:t xml:space="preserve"> dans les quartiers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theme="minorHAnsi"/>
          <w:i/>
        </w:rPr>
        <w:t>: donner les moyens aux acteurs de terrain de faire ce dernier kilom</w:t>
      </w:r>
      <w:r w:rsidRPr="00451285">
        <w:rPr>
          <w:rFonts w:ascii="Marianne Medium" w:hAnsi="Marianne Medium" w:cs="Marianne Medium"/>
          <w:i/>
        </w:rPr>
        <w:t>è</w:t>
      </w:r>
      <w:r w:rsidRPr="00451285">
        <w:rPr>
          <w:rFonts w:ascii="Marianne Medium" w:hAnsi="Marianne Medium" w:cstheme="minorHAnsi"/>
          <w:i/>
        </w:rPr>
        <w:t>tre, gage d</w:t>
      </w:r>
      <w:r w:rsidRPr="00451285">
        <w:rPr>
          <w:rFonts w:ascii="Marianne Medium" w:hAnsi="Marianne Medium" w:cs="Marianne Medium"/>
          <w:i/>
        </w:rPr>
        <w:t>’</w:t>
      </w:r>
      <w:r w:rsidRPr="00451285">
        <w:rPr>
          <w:rFonts w:ascii="Marianne Medium" w:hAnsi="Marianne Medium" w:cstheme="minorHAnsi"/>
          <w:i/>
        </w:rPr>
        <w:t>efficacit</w:t>
      </w:r>
      <w:r w:rsidRPr="00451285">
        <w:rPr>
          <w:rFonts w:ascii="Marianne Medium" w:hAnsi="Marianne Medium" w:cs="Marianne Medium"/>
          <w:i/>
        </w:rPr>
        <w:t>é</w:t>
      </w:r>
      <w:r w:rsidRPr="00451285">
        <w:rPr>
          <w:rFonts w:ascii="Marianne Medium" w:hAnsi="Marianne Medium" w:cstheme="minorHAnsi"/>
          <w:i/>
        </w:rPr>
        <w:t xml:space="preserve"> de l</w:t>
      </w:r>
      <w:r w:rsidRPr="00451285">
        <w:rPr>
          <w:rFonts w:ascii="Marianne Medium" w:hAnsi="Marianne Medium" w:cs="Marianne Medium"/>
          <w:i/>
        </w:rPr>
        <w:t>’</w:t>
      </w:r>
      <w:r w:rsidRPr="00451285">
        <w:rPr>
          <w:rFonts w:ascii="Marianne Medium" w:hAnsi="Marianne Medium" w:cstheme="minorHAnsi"/>
          <w:i/>
        </w:rPr>
        <w:t xml:space="preserve">action publique. </w:t>
      </w:r>
    </w:p>
    <w:p w14:paraId="787211F6" w14:textId="77777777" w:rsidR="00532C2B" w:rsidRPr="00451285" w:rsidRDefault="00532C2B" w:rsidP="00532C2B">
      <w:pPr>
        <w:pStyle w:val="Corpsdetexte"/>
        <w:ind w:left="851" w:right="910"/>
        <w:jc w:val="both"/>
        <w:rPr>
          <w:rFonts w:ascii="Marianne Medium" w:hAnsi="Marianne Medium" w:cstheme="minorHAnsi"/>
          <w:i/>
        </w:rPr>
      </w:pPr>
      <w:r w:rsidRPr="00451285">
        <w:rPr>
          <w:rFonts w:ascii="Marianne Medium" w:hAnsi="Marianne Medium" w:cstheme="minorHAnsi"/>
          <w:i/>
        </w:rPr>
        <w:t xml:space="preserve">La crise sanitaire que traverse notre pays a particulièrement montré que la santé et l’accompagnement social doivent travailler main dans la main, </w:t>
      </w:r>
      <w:r>
        <w:rPr>
          <w:rFonts w:ascii="Marianne Medium" w:hAnsi="Marianne Medium" w:cstheme="minorHAnsi"/>
          <w:i/>
        </w:rPr>
        <w:t>et encore davantage dans l</w:t>
      </w:r>
      <w:r w:rsidRPr="00451285">
        <w:rPr>
          <w:rFonts w:ascii="Marianne Medium" w:hAnsi="Marianne Medium" w:cstheme="minorHAnsi"/>
          <w:i/>
        </w:rPr>
        <w:t>es territoires qui souffrent encore trop de difficultés d’accès aux soins. La «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theme="minorHAnsi"/>
          <w:i/>
        </w:rPr>
        <w:t>sant</w:t>
      </w:r>
      <w:r w:rsidRPr="00451285">
        <w:rPr>
          <w:rFonts w:ascii="Marianne Medium" w:hAnsi="Marianne Medium" w:cs="Marianne Medium"/>
          <w:i/>
        </w:rPr>
        <w:t>é</w:t>
      </w:r>
      <w:r w:rsidRPr="00451285">
        <w:rPr>
          <w:rFonts w:ascii="Marianne Medium" w:hAnsi="Marianne Medium" w:cstheme="minorHAnsi"/>
          <w:i/>
        </w:rPr>
        <w:t xml:space="preserve"> participative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="Marianne Medium"/>
          <w:i/>
        </w:rPr>
        <w:t>»</w:t>
      </w:r>
      <w:r w:rsidRPr="00451285">
        <w:rPr>
          <w:rFonts w:ascii="Marianne Medium" w:hAnsi="Marianne Medium" w:cstheme="minorHAnsi"/>
          <w:i/>
        </w:rPr>
        <w:t xml:space="preserve"> apporte</w:t>
      </w:r>
      <w:r>
        <w:rPr>
          <w:rFonts w:ascii="Marianne Medium" w:hAnsi="Marianne Medium" w:cstheme="minorHAnsi"/>
          <w:i/>
        </w:rPr>
        <w:t xml:space="preserve"> une solution concrète à cette difficulté et à la désertification dont souffrent les habitants des quartiers depuis une décennie</w:t>
      </w:r>
      <w:r w:rsidRPr="00451285">
        <w:rPr>
          <w:rFonts w:ascii="Marianne Medium" w:hAnsi="Marianne Medium" w:cstheme="minorHAnsi"/>
          <w:i/>
        </w:rPr>
        <w:t>.</w:t>
      </w:r>
      <w:r w:rsidRPr="00451285">
        <w:rPr>
          <w:rFonts w:ascii="Calibri" w:hAnsi="Calibri" w:cs="Calibri"/>
          <w:i/>
        </w:rPr>
        <w:t> </w:t>
      </w:r>
      <w:r w:rsidRPr="00451285">
        <w:rPr>
          <w:rFonts w:ascii="Marianne Medium" w:hAnsi="Marianne Medium" w:cs="Marianne Medium"/>
          <w:i/>
        </w:rPr>
        <w:t>»</w:t>
      </w:r>
      <w:r w:rsidRPr="00451285">
        <w:rPr>
          <w:rFonts w:ascii="Marianne Medium" w:hAnsi="Marianne Medium" w:cstheme="minorHAnsi"/>
          <w:i/>
        </w:rPr>
        <w:t xml:space="preserve"> </w:t>
      </w:r>
    </w:p>
    <w:p w14:paraId="113C6DBB" w14:textId="77777777" w:rsidR="0026275C" w:rsidRDefault="0026275C" w:rsidP="00532C2B">
      <w:pPr>
        <w:ind w:left="851" w:right="910"/>
        <w:rPr>
          <w:rFonts w:ascii="Marianne" w:hAnsi="Marianne"/>
          <w:b/>
          <w:noProof/>
          <w:lang w:eastAsia="fr-FR"/>
        </w:rPr>
      </w:pPr>
    </w:p>
    <w:p w14:paraId="18F52358" w14:textId="4695DAC1" w:rsidR="0026275C" w:rsidRDefault="0026275C" w:rsidP="00532C2B">
      <w:pPr>
        <w:ind w:left="851" w:right="910"/>
        <w:rPr>
          <w:rFonts w:ascii="Marianne" w:hAnsi="Marianne"/>
          <w:b/>
          <w:noProof/>
          <w:lang w:eastAsia="fr-FR"/>
        </w:rPr>
      </w:pPr>
    </w:p>
    <w:p w14:paraId="7DF5F9AC" w14:textId="1C7E04F3" w:rsidR="00BD6C09" w:rsidRDefault="00BD6C09" w:rsidP="00532C2B">
      <w:pPr>
        <w:ind w:left="851" w:right="910"/>
        <w:rPr>
          <w:rFonts w:ascii="Marianne" w:hAnsi="Marianne"/>
          <w:b/>
          <w:noProof/>
          <w:lang w:eastAsia="fr-FR"/>
        </w:rPr>
      </w:pPr>
    </w:p>
    <w:p w14:paraId="299099FF" w14:textId="242342B8" w:rsidR="00BD6C09" w:rsidRDefault="00BD6C09" w:rsidP="00532C2B">
      <w:pPr>
        <w:ind w:left="851" w:right="910"/>
        <w:rPr>
          <w:rFonts w:ascii="Marianne" w:hAnsi="Marianne"/>
          <w:b/>
          <w:noProof/>
          <w:lang w:eastAsia="fr-FR"/>
        </w:rPr>
      </w:pPr>
    </w:p>
    <w:p w14:paraId="77C345A3" w14:textId="7D00AB77" w:rsidR="00532C2B" w:rsidRDefault="00532C2B" w:rsidP="00532C2B">
      <w:pPr>
        <w:ind w:left="851" w:right="910"/>
        <w:rPr>
          <w:rFonts w:ascii="Marianne" w:hAnsi="Marianne"/>
          <w:b/>
          <w:noProof/>
          <w:lang w:eastAsia="fr-FR"/>
        </w:rPr>
      </w:pPr>
    </w:p>
    <w:p w14:paraId="1DBEF4BC" w14:textId="40D36478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08C23414" w14:textId="61283F8F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601B41B7" w14:textId="1DD8BF98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1F3AF287" w14:textId="3CEF0FA5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3A37EEA7" w14:textId="6CE8F292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3FAEBD74" w14:textId="1C1BC200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5CBFEA7F" w14:textId="2FF6BA0E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407FCBC0" w14:textId="77777777" w:rsidR="00532C2B" w:rsidRDefault="00532C2B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38CE8496" w14:textId="77777777" w:rsidR="00532C2B" w:rsidRPr="00243EA3" w:rsidRDefault="00532C2B" w:rsidP="00532C2B">
      <w:pPr>
        <w:pStyle w:val="intituledirection"/>
        <w:ind w:left="709" w:right="768" w:firstLine="0"/>
        <w:jc w:val="center"/>
        <w:rPr>
          <w:rFonts w:ascii="Marianne Medium" w:hAnsi="Marianne Medium"/>
          <w:b w:val="0"/>
          <w:color w:val="auto"/>
          <w:sz w:val="18"/>
          <w:szCs w:val="18"/>
        </w:rPr>
      </w:pPr>
      <w:r w:rsidRPr="00243EA3">
        <w:rPr>
          <w:rFonts w:ascii="Marianne Medium" w:hAnsi="Marianne Medium"/>
          <w:b w:val="0"/>
          <w:color w:val="auto"/>
          <w:sz w:val="18"/>
          <w:szCs w:val="18"/>
        </w:rPr>
        <w:t>Ministère des Solidarités et de la Santé</w:t>
      </w:r>
      <w:r w:rsidRPr="00243EA3">
        <w:rPr>
          <w:rFonts w:ascii="Calibri" w:hAnsi="Calibri" w:cs="Calibri"/>
          <w:b w:val="0"/>
          <w:color w:val="auto"/>
          <w:sz w:val="18"/>
          <w:szCs w:val="18"/>
        </w:rPr>
        <w:t> </w:t>
      </w:r>
      <w:r w:rsidRPr="00243EA3">
        <w:rPr>
          <w:rFonts w:ascii="Marianne Medium" w:hAnsi="Marianne Medium"/>
          <w:b w:val="0"/>
          <w:color w:val="auto"/>
          <w:sz w:val="18"/>
          <w:szCs w:val="18"/>
        </w:rPr>
        <w:t>:</w:t>
      </w:r>
    </w:p>
    <w:p w14:paraId="65C1379F" w14:textId="77777777" w:rsidR="00532C2B" w:rsidRDefault="0067792C" w:rsidP="00532C2B">
      <w:pPr>
        <w:pStyle w:val="intituledirection"/>
        <w:ind w:left="709" w:right="768" w:firstLine="0"/>
        <w:jc w:val="center"/>
        <w:rPr>
          <w:rStyle w:val="Lienhypertexte"/>
          <w:rFonts w:ascii="Marianne Medium" w:hAnsi="Marianne Medium"/>
          <w:b w:val="0"/>
          <w:sz w:val="18"/>
          <w:szCs w:val="18"/>
        </w:rPr>
      </w:pPr>
      <w:hyperlink r:id="rId12" w:history="1">
        <w:r w:rsidR="00532C2B" w:rsidRPr="00243EA3">
          <w:rPr>
            <w:rStyle w:val="Lienhypertexte"/>
            <w:rFonts w:ascii="Marianne Medium" w:hAnsi="Marianne Medium"/>
            <w:b w:val="0"/>
            <w:sz w:val="18"/>
            <w:szCs w:val="18"/>
          </w:rPr>
          <w:t>sec.presse.solidarites-sante@sante.gouv.fr</w:t>
        </w:r>
      </w:hyperlink>
    </w:p>
    <w:p w14:paraId="407FBEDB" w14:textId="77777777" w:rsidR="00532C2B" w:rsidRPr="00BD6C09" w:rsidRDefault="00532C2B" w:rsidP="00532C2B">
      <w:pPr>
        <w:pStyle w:val="Corpsdetexte"/>
      </w:pPr>
    </w:p>
    <w:p w14:paraId="7FC9A734" w14:textId="77777777" w:rsidR="00532C2B" w:rsidRPr="00243EA3" w:rsidRDefault="00532C2B" w:rsidP="00532C2B">
      <w:pPr>
        <w:pStyle w:val="Corpsdetexte"/>
        <w:ind w:left="709" w:right="768"/>
        <w:jc w:val="center"/>
        <w:rPr>
          <w:rFonts w:ascii="Marianne Medium" w:hAnsi="Marianne Medium"/>
          <w:sz w:val="18"/>
          <w:szCs w:val="18"/>
        </w:rPr>
      </w:pPr>
      <w:r w:rsidRPr="00243EA3">
        <w:rPr>
          <w:rFonts w:ascii="Marianne Medium" w:hAnsi="Marianne Medium"/>
          <w:sz w:val="18"/>
          <w:szCs w:val="18"/>
        </w:rPr>
        <w:t>Ministère de la Cohésion des territoires et des Relations avec les collectivités territoriales</w:t>
      </w:r>
      <w:r w:rsidRPr="00243EA3">
        <w:rPr>
          <w:rFonts w:ascii="Calibri" w:hAnsi="Calibri" w:cs="Calibri"/>
          <w:sz w:val="18"/>
          <w:szCs w:val="18"/>
        </w:rPr>
        <w:t> </w:t>
      </w:r>
      <w:r w:rsidRPr="00243EA3">
        <w:rPr>
          <w:rFonts w:ascii="Marianne Medium" w:hAnsi="Marianne Medium"/>
          <w:sz w:val="18"/>
          <w:szCs w:val="18"/>
        </w:rPr>
        <w:t>:</w:t>
      </w:r>
    </w:p>
    <w:p w14:paraId="76207950" w14:textId="77777777" w:rsidR="00532C2B" w:rsidRDefault="0067792C" w:rsidP="00532C2B">
      <w:pPr>
        <w:pStyle w:val="Corpsdetexte"/>
        <w:ind w:left="709" w:right="768"/>
        <w:jc w:val="center"/>
        <w:rPr>
          <w:rStyle w:val="Lienhypertexte"/>
          <w:rFonts w:ascii="Marianne Medium" w:hAnsi="Marianne Medium"/>
          <w:bCs/>
          <w:sz w:val="18"/>
          <w:szCs w:val="18"/>
        </w:rPr>
      </w:pPr>
      <w:hyperlink r:id="rId13" w:history="1">
        <w:r w:rsidR="00532C2B" w:rsidRPr="00243EA3">
          <w:rPr>
            <w:rStyle w:val="Lienhypertexte"/>
            <w:rFonts w:ascii="Marianne Medium" w:hAnsi="Marianne Medium"/>
            <w:bCs/>
            <w:sz w:val="18"/>
            <w:szCs w:val="18"/>
          </w:rPr>
          <w:t>communication.nh@cohesion-territoires.gouv.fr</w:t>
        </w:r>
      </w:hyperlink>
    </w:p>
    <w:p w14:paraId="56DAE2FA" w14:textId="77777777" w:rsidR="00532C2B" w:rsidRPr="00243EA3" w:rsidRDefault="00532C2B" w:rsidP="00532C2B">
      <w:pPr>
        <w:pStyle w:val="Corpsdetexte"/>
        <w:ind w:left="709" w:right="768"/>
        <w:jc w:val="center"/>
        <w:rPr>
          <w:rFonts w:ascii="Marianne Medium" w:hAnsi="Marianne Medium"/>
          <w:bCs/>
          <w:sz w:val="18"/>
          <w:szCs w:val="18"/>
        </w:rPr>
      </w:pPr>
    </w:p>
    <w:p w14:paraId="264286D6" w14:textId="77777777" w:rsidR="00532C2B" w:rsidRPr="00243EA3" w:rsidRDefault="00532C2B" w:rsidP="00532C2B">
      <w:pPr>
        <w:pStyle w:val="Corpsdetexte"/>
        <w:ind w:left="709" w:right="768"/>
        <w:jc w:val="center"/>
        <w:rPr>
          <w:rFonts w:ascii="Marianne Medium" w:hAnsi="Marianne Medium"/>
          <w:bCs/>
          <w:sz w:val="18"/>
          <w:szCs w:val="18"/>
        </w:rPr>
      </w:pPr>
      <w:r w:rsidRPr="00243EA3">
        <w:rPr>
          <w:rFonts w:ascii="Marianne Medium" w:hAnsi="Marianne Medium"/>
          <w:bCs/>
          <w:sz w:val="18"/>
          <w:szCs w:val="18"/>
        </w:rPr>
        <w:t>Délégation interministérielle de prévention et de lutte contre la pauvreté</w:t>
      </w:r>
      <w:r w:rsidRPr="00243EA3">
        <w:rPr>
          <w:rFonts w:ascii="Calibri" w:hAnsi="Calibri" w:cs="Calibri"/>
          <w:bCs/>
          <w:sz w:val="18"/>
          <w:szCs w:val="18"/>
        </w:rPr>
        <w:t> </w:t>
      </w:r>
      <w:r w:rsidRPr="00243EA3">
        <w:rPr>
          <w:rFonts w:ascii="Marianne Medium" w:hAnsi="Marianne Medium"/>
          <w:bCs/>
          <w:sz w:val="18"/>
          <w:szCs w:val="18"/>
        </w:rPr>
        <w:t>:</w:t>
      </w:r>
    </w:p>
    <w:p w14:paraId="613B7670" w14:textId="77777777" w:rsidR="00532C2B" w:rsidRPr="00BD6C09" w:rsidRDefault="0067792C" w:rsidP="00532C2B">
      <w:pPr>
        <w:pStyle w:val="Corpsdetexte"/>
        <w:ind w:left="709" w:right="768"/>
        <w:jc w:val="center"/>
        <w:rPr>
          <w:rFonts w:ascii="Marianne Medium" w:hAnsi="Marianne Medium"/>
          <w:bCs/>
          <w:sz w:val="18"/>
          <w:szCs w:val="18"/>
        </w:rPr>
      </w:pPr>
      <w:hyperlink r:id="rId14" w:history="1">
        <w:r w:rsidR="00532C2B" w:rsidRPr="00243EA3">
          <w:rPr>
            <w:rStyle w:val="Lienhypertexte"/>
            <w:rFonts w:ascii="Marianne Medium" w:hAnsi="Marianne Medium"/>
            <w:bCs/>
            <w:sz w:val="18"/>
            <w:szCs w:val="18"/>
          </w:rPr>
          <w:t>sec.presse.pauvrete@sante.gouv.fr</w:t>
        </w:r>
      </w:hyperlink>
    </w:p>
    <w:p w14:paraId="64C33B3C" w14:textId="77777777" w:rsidR="00BD6C09" w:rsidRDefault="00BD6C09" w:rsidP="0026275C">
      <w:pPr>
        <w:ind w:left="567" w:right="626"/>
        <w:rPr>
          <w:rFonts w:ascii="Marianne" w:hAnsi="Marianne"/>
          <w:b/>
          <w:noProof/>
          <w:lang w:eastAsia="fr-FR"/>
        </w:rPr>
      </w:pPr>
    </w:p>
    <w:p w14:paraId="3E736EEB" w14:textId="1A6E582D" w:rsidR="0026275C" w:rsidRDefault="0026275C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163971C5" w14:textId="7C78C379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3FEFFF9A" w14:textId="480264A4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1EDBB402" w14:textId="6C074890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6E77A762" w14:textId="2E6244FA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0AFD0410" w14:textId="4A7C8D0C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273BED70" w14:textId="4EA78901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0C3FB9F7" w14:textId="6EB7DAB5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1E4E3722" w14:textId="25A30C5E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7B1E3176" w14:textId="5F46D39A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3B30AD83" w14:textId="5E9E0219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6EC36A25" w14:textId="6B294BF7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2A5438AB" w14:textId="21596638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7DB32B5C" w14:textId="2A001C07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61400831" w14:textId="33BF377A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49C01810" w14:textId="1DB8EEC4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5AAC9677" w14:textId="3C4110E1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273149E7" w14:textId="7581B860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0C8B27E6" w14:textId="4A481953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4B0070F9" w14:textId="50E4A8F2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6F321EDB" w14:textId="19E17DBB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7AA13331" w14:textId="68C4C78B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60281129" w14:textId="310243E8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3EF3D666" w14:textId="09E88229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37D61644" w14:textId="0BC6DCBD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670EEA1E" w14:textId="16DC52F1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1D66B375" w14:textId="72D206C5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7E5AA8B4" w14:textId="5E6EA5B8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55D85A76" w14:textId="70785009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52A35DEF" w14:textId="37396E3C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3146CC70" w14:textId="4DF8BA5E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5A12879B" w14:textId="3AFFEDB3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074EBCF4" w14:textId="77777777" w:rsidR="00532C2B" w:rsidRDefault="00532C2B" w:rsidP="00BD6C09">
      <w:pPr>
        <w:ind w:right="626"/>
        <w:rPr>
          <w:rFonts w:ascii="Marianne" w:hAnsi="Marianne"/>
          <w:b/>
          <w:noProof/>
          <w:lang w:eastAsia="fr-FR"/>
        </w:rPr>
      </w:pPr>
    </w:p>
    <w:p w14:paraId="06F2BD29" w14:textId="7416321D" w:rsidR="0026275C" w:rsidRDefault="007C54D0" w:rsidP="0026275C">
      <w:pPr>
        <w:ind w:left="567" w:right="626"/>
        <w:rPr>
          <w:rFonts w:ascii="Marianne" w:hAnsi="Marianne"/>
          <w:b/>
          <w:noProof/>
          <w:lang w:eastAsia="fr-FR"/>
        </w:rPr>
      </w:pPr>
      <w:r w:rsidRPr="007C54D0">
        <w:rPr>
          <w:rFonts w:ascii="Marianne" w:hAnsi="Marianne"/>
          <w:b/>
          <w:noProof/>
          <w:lang w:eastAsia="fr-FR"/>
        </w:rPr>
        <w:drawing>
          <wp:inline distT="0" distB="0" distL="0" distR="0" wp14:anchorId="69C3FDB1" wp14:editId="3C769F8F">
            <wp:extent cx="6338570" cy="6878545"/>
            <wp:effectExtent l="0" t="0" r="5080" b="0"/>
            <wp:docPr id="4" name="Image 4" title="Maisons et centres de santé participatifs entrés dans l'expérimentation en 2021 et e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catherine.ferra\Desktop\Mesures\Centres de santé participatifs\Carte Maison santé 2021-20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68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1F14" w14:textId="37110021" w:rsidR="0026275C" w:rsidRDefault="0026275C">
      <w:pPr>
        <w:rPr>
          <w:rFonts w:ascii="Marianne" w:hAnsi="Marianne"/>
          <w:b/>
        </w:rPr>
      </w:pPr>
      <w:r>
        <w:rPr>
          <w:rFonts w:ascii="Marianne" w:hAnsi="Marianne"/>
          <w:b/>
        </w:rPr>
        <w:br w:type="page"/>
      </w:r>
    </w:p>
    <w:p w14:paraId="223ED5B8" w14:textId="77777777" w:rsidR="00243EA3" w:rsidRPr="00A935A4" w:rsidRDefault="00243EA3" w:rsidP="00E24942">
      <w:pPr>
        <w:ind w:left="567" w:right="626"/>
        <w:rPr>
          <w:rFonts w:ascii="Marianne" w:hAnsi="Marianne"/>
          <w:sz w:val="18"/>
          <w:szCs w:val="18"/>
        </w:rPr>
      </w:pPr>
    </w:p>
    <w:p w14:paraId="0CB75119" w14:textId="4DAA21FB" w:rsidR="004C6C67" w:rsidRPr="00243EA3" w:rsidRDefault="004C6C67" w:rsidP="00E24942">
      <w:pPr>
        <w:ind w:left="567" w:right="626"/>
        <w:jc w:val="both"/>
        <w:rPr>
          <w:rFonts w:ascii="Marianne" w:hAnsi="Marianne"/>
          <w:i/>
        </w:rPr>
      </w:pPr>
      <w:r w:rsidRPr="00243EA3">
        <w:rPr>
          <w:rFonts w:ascii="Marianne" w:hAnsi="Marianne"/>
          <w:i/>
        </w:rPr>
        <w:t>Au 1</w:t>
      </w:r>
      <w:r w:rsidRPr="00243EA3">
        <w:rPr>
          <w:rFonts w:ascii="Marianne" w:hAnsi="Marianne"/>
          <w:i/>
          <w:vertAlign w:val="superscript"/>
        </w:rPr>
        <w:t>er</w:t>
      </w:r>
      <w:r w:rsidRPr="00243EA3">
        <w:rPr>
          <w:rFonts w:ascii="Marianne" w:hAnsi="Marianne"/>
          <w:i/>
        </w:rPr>
        <w:t xml:space="preserve"> août 2021</w:t>
      </w:r>
      <w:r w:rsidRPr="00243EA3">
        <w:rPr>
          <w:rFonts w:ascii="Calibri" w:hAnsi="Calibri" w:cs="Calibri"/>
          <w:i/>
        </w:rPr>
        <w:t> </w:t>
      </w:r>
      <w:r w:rsidRPr="00243EA3">
        <w:rPr>
          <w:rFonts w:ascii="Marianne" w:hAnsi="Marianne"/>
          <w:i/>
        </w:rPr>
        <w:t>:</w:t>
      </w:r>
    </w:p>
    <w:p w14:paraId="6FAEDF68" w14:textId="77777777" w:rsidR="004C6C67" w:rsidRPr="00166D03" w:rsidRDefault="004C6C67" w:rsidP="00E24942">
      <w:pPr>
        <w:ind w:left="567" w:right="626"/>
        <w:jc w:val="both"/>
        <w:rPr>
          <w:rFonts w:ascii="Marianne" w:hAnsi="Marianne" w:cs="Calibri"/>
        </w:rPr>
      </w:pPr>
    </w:p>
    <w:p w14:paraId="22BD82E2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Auvergne-Rhône-Alpes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5B52D35E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Village 2 Santé (Echirolles – 38)</w:t>
      </w:r>
    </w:p>
    <w:p w14:paraId="1383B0FE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Santé Commune (Vaulx-en-Velin – 69)</w:t>
      </w:r>
    </w:p>
    <w:p w14:paraId="3E29ACB5" w14:textId="3937CDA3" w:rsidR="004C6C67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764CA316" w14:textId="77777777" w:rsidR="00831CEF" w:rsidRPr="00243EA3" w:rsidRDefault="00831CEF" w:rsidP="00831CEF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Grand-Est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14B3AFE7" w14:textId="77777777" w:rsidR="00831CEF" w:rsidRPr="00243EA3" w:rsidRDefault="00831CEF" w:rsidP="00831CEF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La Maison urbaine de santé du Neuhof (Strasbourg – 67)</w:t>
      </w:r>
    </w:p>
    <w:p w14:paraId="1AE3C538" w14:textId="77777777" w:rsidR="00831CEF" w:rsidRPr="00243EA3" w:rsidRDefault="00831CEF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5FD36A94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Île-de-France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4CAC8CE7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ACSBE La Place Santé (St Denis – 93)</w:t>
      </w:r>
    </w:p>
    <w:p w14:paraId="46754AAA" w14:textId="77777777" w:rsidR="00831CEF" w:rsidRDefault="00831CEF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</w:p>
    <w:p w14:paraId="12A64B4B" w14:textId="5489D320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7C54D0">
        <w:rPr>
          <w:rFonts w:ascii="Marianne" w:hAnsi="Marianne"/>
          <w:sz w:val="18"/>
          <w:szCs w:val="18"/>
          <w:u w:val="single"/>
        </w:rPr>
        <w:t>Région Occitanie</w:t>
      </w:r>
      <w:r w:rsidRPr="00243EA3">
        <w:rPr>
          <w:rFonts w:ascii="Calibri" w:hAnsi="Calibri" w:cs="Calibri"/>
          <w:sz w:val="18"/>
          <w:szCs w:val="18"/>
        </w:rPr>
        <w:t> </w:t>
      </w:r>
      <w:r w:rsidRPr="00243EA3">
        <w:rPr>
          <w:rFonts w:ascii="Marianne" w:hAnsi="Marianne"/>
          <w:sz w:val="18"/>
          <w:szCs w:val="18"/>
        </w:rPr>
        <w:t>:</w:t>
      </w:r>
    </w:p>
    <w:p w14:paraId="10A339C4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La Case de Santé (Toulouse – 31)</w:t>
      </w:r>
    </w:p>
    <w:p w14:paraId="60EBCC8C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5113077A" w14:textId="0E89B4F7" w:rsidR="004C6C67" w:rsidRPr="00243EA3" w:rsidRDefault="00FD11E8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>
        <w:rPr>
          <w:rFonts w:ascii="Marianne" w:hAnsi="Marianne"/>
          <w:sz w:val="18"/>
          <w:szCs w:val="18"/>
          <w:u w:val="single"/>
        </w:rPr>
        <w:t xml:space="preserve">Région Provence-Alpes-Côte </w:t>
      </w:r>
      <w:r w:rsidR="00BD00B9">
        <w:rPr>
          <w:rFonts w:ascii="Marianne" w:hAnsi="Marianne"/>
          <w:sz w:val="18"/>
          <w:szCs w:val="18"/>
          <w:u w:val="single"/>
        </w:rPr>
        <w:t>d’</w:t>
      </w:r>
      <w:r w:rsidR="004C6C67" w:rsidRPr="00243EA3">
        <w:rPr>
          <w:rFonts w:ascii="Marianne" w:hAnsi="Marianne"/>
          <w:sz w:val="18"/>
          <w:szCs w:val="18"/>
          <w:u w:val="single"/>
        </w:rPr>
        <w:t>Azur</w:t>
      </w:r>
      <w:r w:rsidR="004C6C67" w:rsidRPr="00243EA3">
        <w:rPr>
          <w:rFonts w:ascii="Calibri" w:hAnsi="Calibri" w:cs="Calibri"/>
          <w:sz w:val="18"/>
          <w:szCs w:val="18"/>
          <w:u w:val="single"/>
        </w:rPr>
        <w:t> </w:t>
      </w:r>
      <w:r w:rsidR="004C6C67" w:rsidRPr="00243EA3">
        <w:rPr>
          <w:rFonts w:ascii="Marianne" w:hAnsi="Marianne"/>
          <w:sz w:val="18"/>
          <w:szCs w:val="18"/>
          <w:u w:val="single"/>
        </w:rPr>
        <w:t>:</w:t>
      </w:r>
    </w:p>
    <w:p w14:paraId="6212AD62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Le Château en santé (Marseille – 13)</w:t>
      </w:r>
    </w:p>
    <w:p w14:paraId="06829604" w14:textId="66B83E0F" w:rsidR="004C6C67" w:rsidRDefault="004C6C67" w:rsidP="00243EA3">
      <w:pPr>
        <w:ind w:right="626"/>
        <w:jc w:val="both"/>
        <w:rPr>
          <w:rFonts w:ascii="Marianne" w:hAnsi="Marianne"/>
          <w:sz w:val="18"/>
          <w:szCs w:val="18"/>
        </w:rPr>
      </w:pPr>
    </w:p>
    <w:p w14:paraId="4531AB0D" w14:textId="77777777" w:rsidR="00A935A4" w:rsidRPr="00243EA3" w:rsidRDefault="00A935A4" w:rsidP="00243EA3">
      <w:pPr>
        <w:ind w:right="626"/>
        <w:jc w:val="both"/>
        <w:rPr>
          <w:rFonts w:ascii="Marianne" w:hAnsi="Marianne"/>
          <w:sz w:val="18"/>
          <w:szCs w:val="18"/>
        </w:rPr>
      </w:pPr>
    </w:p>
    <w:p w14:paraId="5AC1BDBD" w14:textId="12E67EF7" w:rsidR="004C6C67" w:rsidRPr="00243EA3" w:rsidRDefault="004C6C67" w:rsidP="00E24942">
      <w:pPr>
        <w:ind w:left="567" w:right="626"/>
        <w:jc w:val="both"/>
        <w:rPr>
          <w:rFonts w:ascii="Marianne" w:hAnsi="Marianne"/>
          <w:i/>
        </w:rPr>
      </w:pPr>
      <w:r w:rsidRPr="00243EA3">
        <w:rPr>
          <w:rFonts w:ascii="Marianne" w:hAnsi="Marianne"/>
          <w:i/>
        </w:rPr>
        <w:t>Au 1</w:t>
      </w:r>
      <w:r w:rsidRPr="00243EA3">
        <w:rPr>
          <w:rFonts w:ascii="Marianne" w:hAnsi="Marianne"/>
          <w:i/>
          <w:vertAlign w:val="superscript"/>
        </w:rPr>
        <w:t>er</w:t>
      </w:r>
      <w:r w:rsidRPr="00243EA3">
        <w:rPr>
          <w:rFonts w:ascii="Marianne" w:hAnsi="Marianne"/>
          <w:i/>
        </w:rPr>
        <w:t xml:space="preserve"> mars 2022</w:t>
      </w:r>
      <w:r w:rsidRPr="00243EA3">
        <w:rPr>
          <w:rFonts w:ascii="Calibri" w:hAnsi="Calibri" w:cs="Calibri"/>
          <w:i/>
        </w:rPr>
        <w:t> </w:t>
      </w:r>
      <w:r w:rsidRPr="00243EA3">
        <w:rPr>
          <w:rFonts w:ascii="Marianne" w:hAnsi="Marianne"/>
          <w:i/>
        </w:rPr>
        <w:t>:</w:t>
      </w:r>
    </w:p>
    <w:p w14:paraId="5598F4E5" w14:textId="77777777" w:rsidR="004C6C67" w:rsidRPr="00A935A4" w:rsidRDefault="004C6C67" w:rsidP="00E24942">
      <w:pPr>
        <w:ind w:left="567" w:right="626"/>
        <w:jc w:val="both"/>
        <w:rPr>
          <w:rFonts w:ascii="Marianne" w:hAnsi="Marianne"/>
          <w:sz w:val="18"/>
          <w:szCs w:val="18"/>
        </w:rPr>
      </w:pPr>
    </w:p>
    <w:p w14:paraId="67F7CAFB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Auvergne-Rhône-Alpes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2832FE90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Diaconat Protestant (Valence – 26)</w:t>
      </w:r>
    </w:p>
    <w:p w14:paraId="475CAC0F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Pôle Santé Chambéry (Chambéry – 73)</w:t>
      </w:r>
    </w:p>
    <w:p w14:paraId="49419BCF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Pôle de Santé Interprofessionnel de St Martin d’Hères (St Martin d'Hères – 38)</w:t>
      </w:r>
    </w:p>
    <w:p w14:paraId="75031E4D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13AE6277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Bourgogne-Franche-Comté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240437B0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Agir Ensemble Pour Notre Santé – Centre de santé Léon Blum (Belfort – 90)</w:t>
      </w:r>
    </w:p>
    <w:p w14:paraId="50D92737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35C23F60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Bretagne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780609E8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 xml:space="preserve">Centre de santé </w:t>
      </w:r>
      <w:proofErr w:type="spellStart"/>
      <w:r w:rsidRPr="00243EA3">
        <w:rPr>
          <w:rFonts w:ascii="Marianne" w:hAnsi="Marianne"/>
          <w:sz w:val="18"/>
          <w:szCs w:val="18"/>
        </w:rPr>
        <w:t>Stétho’Scop</w:t>
      </w:r>
      <w:proofErr w:type="spellEnd"/>
      <w:r w:rsidRPr="00243EA3">
        <w:rPr>
          <w:rFonts w:ascii="Marianne" w:hAnsi="Marianne"/>
          <w:sz w:val="18"/>
          <w:szCs w:val="18"/>
        </w:rPr>
        <w:t xml:space="preserve"> (Hennebont – 56)</w:t>
      </w:r>
    </w:p>
    <w:p w14:paraId="1AB706CA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 xml:space="preserve">Centre de santé du </w:t>
      </w:r>
      <w:proofErr w:type="spellStart"/>
      <w:r w:rsidRPr="00243EA3">
        <w:rPr>
          <w:rFonts w:ascii="Marianne" w:hAnsi="Marianne"/>
          <w:sz w:val="18"/>
          <w:szCs w:val="18"/>
        </w:rPr>
        <w:t>Blosne</w:t>
      </w:r>
      <w:proofErr w:type="spellEnd"/>
      <w:r w:rsidRPr="00243EA3">
        <w:rPr>
          <w:rFonts w:ascii="Marianne" w:hAnsi="Marianne"/>
          <w:sz w:val="18"/>
          <w:szCs w:val="18"/>
        </w:rPr>
        <w:t xml:space="preserve"> (Rennes – 35)</w:t>
      </w:r>
    </w:p>
    <w:p w14:paraId="7A8C3072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Avenir Santé Villejean Beauregard – Maison de santé pluriprofessionnelle Rennes Nord-Ouest (Rennes – 35)</w:t>
      </w:r>
    </w:p>
    <w:p w14:paraId="6F2B870A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73E86DC3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Grand-Est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36C7B7AB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Maison de Santé de Hautepierre (Strasbourg – 67)</w:t>
      </w:r>
    </w:p>
    <w:p w14:paraId="26DDEF44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2B30DCDF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Hauts-de-France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0C961056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 xml:space="preserve">Centre de Santé </w:t>
      </w:r>
      <w:proofErr w:type="spellStart"/>
      <w:r w:rsidRPr="00243EA3">
        <w:rPr>
          <w:rFonts w:ascii="Marianne" w:hAnsi="Marianne"/>
          <w:sz w:val="18"/>
          <w:szCs w:val="18"/>
        </w:rPr>
        <w:t>Abej</w:t>
      </w:r>
      <w:proofErr w:type="spellEnd"/>
      <w:r w:rsidRPr="00243EA3">
        <w:rPr>
          <w:rFonts w:ascii="Marianne" w:hAnsi="Marianne"/>
          <w:sz w:val="18"/>
          <w:szCs w:val="18"/>
        </w:rPr>
        <w:t xml:space="preserve"> Solidarité (Lille – 59)</w:t>
      </w:r>
    </w:p>
    <w:p w14:paraId="73FD64FE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 xml:space="preserve">Maison de santé </w:t>
      </w:r>
      <w:proofErr w:type="spellStart"/>
      <w:r w:rsidRPr="00243EA3">
        <w:rPr>
          <w:rFonts w:ascii="Marianne" w:hAnsi="Marianne"/>
          <w:sz w:val="18"/>
          <w:szCs w:val="18"/>
        </w:rPr>
        <w:t>pluriprofessionnelle</w:t>
      </w:r>
      <w:proofErr w:type="spellEnd"/>
      <w:r w:rsidRPr="00243EA3">
        <w:rPr>
          <w:rFonts w:ascii="Marianne" w:hAnsi="Marianne"/>
          <w:sz w:val="18"/>
          <w:szCs w:val="18"/>
        </w:rPr>
        <w:t xml:space="preserve"> du </w:t>
      </w:r>
      <w:proofErr w:type="spellStart"/>
      <w:r w:rsidRPr="00243EA3">
        <w:rPr>
          <w:rFonts w:ascii="Marianne" w:hAnsi="Marianne"/>
          <w:sz w:val="18"/>
          <w:szCs w:val="18"/>
        </w:rPr>
        <w:t>Kruysbellaert</w:t>
      </w:r>
      <w:proofErr w:type="spellEnd"/>
      <w:r w:rsidRPr="00243EA3">
        <w:rPr>
          <w:rFonts w:ascii="Marianne" w:hAnsi="Marianne"/>
          <w:sz w:val="18"/>
          <w:szCs w:val="18"/>
        </w:rPr>
        <w:t xml:space="preserve"> (Dunkerque – 59)</w:t>
      </w:r>
    </w:p>
    <w:p w14:paraId="5B18557D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 xml:space="preserve">Maison de santé </w:t>
      </w:r>
      <w:proofErr w:type="spellStart"/>
      <w:r w:rsidRPr="00243EA3">
        <w:rPr>
          <w:rFonts w:ascii="Marianne" w:hAnsi="Marianne"/>
          <w:sz w:val="18"/>
          <w:szCs w:val="18"/>
        </w:rPr>
        <w:t>pluriprofessionnelle</w:t>
      </w:r>
      <w:proofErr w:type="spellEnd"/>
      <w:r w:rsidRPr="00243EA3">
        <w:rPr>
          <w:rFonts w:ascii="Marianne" w:hAnsi="Marianne"/>
          <w:sz w:val="18"/>
          <w:szCs w:val="18"/>
        </w:rPr>
        <w:t xml:space="preserve"> SISA </w:t>
      </w:r>
      <w:proofErr w:type="spellStart"/>
      <w:r w:rsidRPr="00243EA3">
        <w:rPr>
          <w:rFonts w:ascii="Marianne" w:hAnsi="Marianne"/>
          <w:sz w:val="18"/>
          <w:szCs w:val="18"/>
        </w:rPr>
        <w:t>Montsoleil</w:t>
      </w:r>
      <w:proofErr w:type="spellEnd"/>
      <w:r w:rsidRPr="00243EA3">
        <w:rPr>
          <w:rFonts w:ascii="Marianne" w:hAnsi="Marianne"/>
          <w:sz w:val="18"/>
          <w:szCs w:val="18"/>
        </w:rPr>
        <w:t xml:space="preserve"> (Outreau – 62)</w:t>
      </w:r>
    </w:p>
    <w:p w14:paraId="4F9487EE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102FA867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Île-de-France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0F5C4353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Centre municipal de santé « La Fabrique de Santé » (Aubervilliers – 93)</w:t>
      </w:r>
    </w:p>
    <w:p w14:paraId="618F7AB4" w14:textId="3A90E205" w:rsidR="004C6C67" w:rsidRPr="00243EA3" w:rsidRDefault="00243EA3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Maison de Santé p</w:t>
      </w:r>
      <w:r w:rsidR="004C6C67" w:rsidRPr="00243EA3">
        <w:rPr>
          <w:rFonts w:ascii="Marianne" w:hAnsi="Marianne"/>
          <w:sz w:val="18"/>
          <w:szCs w:val="18"/>
        </w:rPr>
        <w:t>luriprofessionnelle Mathagon (Paris – 75)</w:t>
      </w:r>
    </w:p>
    <w:p w14:paraId="58632408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 xml:space="preserve">Maison de Santé Pyrénées-Belleville – SISA des </w:t>
      </w:r>
      <w:proofErr w:type="spellStart"/>
      <w:r w:rsidRPr="00243EA3">
        <w:rPr>
          <w:rFonts w:ascii="Marianne" w:hAnsi="Marianne"/>
          <w:sz w:val="18"/>
          <w:szCs w:val="18"/>
        </w:rPr>
        <w:t>Envierges</w:t>
      </w:r>
      <w:proofErr w:type="spellEnd"/>
      <w:r w:rsidRPr="00243EA3">
        <w:rPr>
          <w:rFonts w:ascii="Marianne" w:hAnsi="Marianne"/>
          <w:sz w:val="18"/>
          <w:szCs w:val="18"/>
        </w:rPr>
        <w:t xml:space="preserve"> (Paris – 75)</w:t>
      </w:r>
    </w:p>
    <w:p w14:paraId="6E6A1C2C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77C7B8F2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Nouvelle Aquitaine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440F0A95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color w:val="000000"/>
          <w:sz w:val="18"/>
          <w:szCs w:val="18"/>
        </w:rPr>
        <w:t>Association de gestion du Centre de santé des 3 Cités</w:t>
      </w:r>
      <w:r w:rsidRPr="00243EA3">
        <w:rPr>
          <w:rFonts w:ascii="Marianne" w:hAnsi="Marianne"/>
          <w:sz w:val="18"/>
          <w:szCs w:val="18"/>
        </w:rPr>
        <w:t xml:space="preserve"> (Poitiers – 86)</w:t>
      </w:r>
    </w:p>
    <w:p w14:paraId="1015DAE9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317BDBE3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Normandie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77AF52A0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sz w:val="18"/>
          <w:szCs w:val="18"/>
        </w:rPr>
        <w:t>Pôle Santé Libéral et Ambulatoire de la Grâce de Dieu (Caen – 14)</w:t>
      </w:r>
    </w:p>
    <w:p w14:paraId="1C01C90D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0B8AB431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Occitanie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632F85AE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proofErr w:type="spellStart"/>
      <w:r w:rsidRPr="00243EA3">
        <w:rPr>
          <w:rFonts w:ascii="Marianne" w:hAnsi="Marianne"/>
          <w:sz w:val="18"/>
          <w:szCs w:val="18"/>
        </w:rPr>
        <w:t>Human</w:t>
      </w:r>
      <w:proofErr w:type="spellEnd"/>
      <w:r w:rsidRPr="00243EA3">
        <w:rPr>
          <w:rFonts w:ascii="Marianne" w:hAnsi="Marianne"/>
          <w:sz w:val="18"/>
          <w:szCs w:val="18"/>
        </w:rPr>
        <w:t xml:space="preserve"> Santé (Montpellier – 34)</w:t>
      </w:r>
    </w:p>
    <w:p w14:paraId="312841CC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707103ED" w14:textId="59EA5F23" w:rsidR="004C6C67" w:rsidRPr="00243EA3" w:rsidRDefault="008016DA" w:rsidP="00243EA3">
      <w:pPr>
        <w:ind w:left="1134" w:right="626"/>
        <w:jc w:val="both"/>
        <w:rPr>
          <w:rFonts w:ascii="Marianne" w:hAnsi="Marianne"/>
          <w:sz w:val="18"/>
          <w:szCs w:val="18"/>
          <w:u w:val="single"/>
        </w:rPr>
      </w:pPr>
      <w:r>
        <w:rPr>
          <w:rFonts w:ascii="Marianne" w:hAnsi="Marianne"/>
          <w:sz w:val="18"/>
          <w:szCs w:val="18"/>
          <w:u w:val="single"/>
        </w:rPr>
        <w:t xml:space="preserve">Région Provence-Alpes-Côte </w:t>
      </w:r>
      <w:r w:rsidR="004C6C67" w:rsidRPr="00243EA3">
        <w:rPr>
          <w:rFonts w:ascii="Marianne" w:hAnsi="Marianne"/>
          <w:sz w:val="18"/>
          <w:szCs w:val="18"/>
          <w:u w:val="single"/>
        </w:rPr>
        <w:t>d ’Azur</w:t>
      </w:r>
      <w:r w:rsidR="004C6C67" w:rsidRPr="00243EA3">
        <w:rPr>
          <w:rFonts w:ascii="Calibri" w:hAnsi="Calibri" w:cs="Calibri"/>
          <w:sz w:val="18"/>
          <w:szCs w:val="18"/>
          <w:u w:val="single"/>
        </w:rPr>
        <w:t> </w:t>
      </w:r>
      <w:r w:rsidR="004C6C67" w:rsidRPr="00243EA3">
        <w:rPr>
          <w:rFonts w:ascii="Marianne" w:hAnsi="Marianne"/>
          <w:sz w:val="18"/>
          <w:szCs w:val="18"/>
          <w:u w:val="single"/>
        </w:rPr>
        <w:t>:</w:t>
      </w:r>
    </w:p>
    <w:p w14:paraId="3AB08C9D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 w:rsidRPr="00243EA3">
        <w:rPr>
          <w:rFonts w:ascii="Marianne" w:hAnsi="Marianne"/>
          <w:color w:val="000000"/>
          <w:sz w:val="18"/>
          <w:szCs w:val="18"/>
        </w:rPr>
        <w:t>SISA Maison de Santé de l’Olivier (</w:t>
      </w:r>
      <w:r w:rsidRPr="00243EA3">
        <w:rPr>
          <w:rFonts w:ascii="Marianne" w:hAnsi="Marianne"/>
          <w:sz w:val="18"/>
          <w:szCs w:val="18"/>
        </w:rPr>
        <w:t>La Trinité – 06)</w:t>
      </w:r>
    </w:p>
    <w:p w14:paraId="220F4412" w14:textId="6A6C7F22" w:rsidR="004C6C67" w:rsidRPr="00243EA3" w:rsidRDefault="00243EA3" w:rsidP="00243EA3">
      <w:pPr>
        <w:ind w:left="1134" w:right="626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Maison de Santé </w:t>
      </w:r>
      <w:proofErr w:type="spellStart"/>
      <w:r>
        <w:rPr>
          <w:rFonts w:ascii="Marianne" w:hAnsi="Marianne"/>
          <w:sz w:val="18"/>
          <w:szCs w:val="18"/>
        </w:rPr>
        <w:t>p</w:t>
      </w:r>
      <w:r w:rsidR="004C6C67" w:rsidRPr="00243EA3">
        <w:rPr>
          <w:rFonts w:ascii="Marianne" w:hAnsi="Marianne"/>
          <w:sz w:val="18"/>
          <w:szCs w:val="18"/>
        </w:rPr>
        <w:t>luriprofessionnelle</w:t>
      </w:r>
      <w:proofErr w:type="spellEnd"/>
      <w:r w:rsidR="004C6C67" w:rsidRPr="00243EA3">
        <w:rPr>
          <w:rFonts w:ascii="Marianne" w:hAnsi="Marianne"/>
          <w:sz w:val="18"/>
          <w:szCs w:val="18"/>
        </w:rPr>
        <w:t xml:space="preserve"> </w:t>
      </w:r>
      <w:proofErr w:type="spellStart"/>
      <w:r w:rsidR="004C6C67" w:rsidRPr="00243EA3">
        <w:rPr>
          <w:rFonts w:ascii="Marianne" w:hAnsi="Marianne"/>
          <w:sz w:val="18"/>
          <w:szCs w:val="18"/>
        </w:rPr>
        <w:t>Peyssonnel</w:t>
      </w:r>
      <w:proofErr w:type="spellEnd"/>
      <w:r w:rsidR="004C6C67" w:rsidRPr="00243EA3">
        <w:rPr>
          <w:rFonts w:ascii="Marianne" w:hAnsi="Marianne"/>
          <w:sz w:val="18"/>
          <w:szCs w:val="18"/>
        </w:rPr>
        <w:t xml:space="preserve"> (Marseille – 13)</w:t>
      </w:r>
    </w:p>
    <w:p w14:paraId="3EB322A2" w14:textId="77777777" w:rsidR="004C6C67" w:rsidRPr="00243EA3" w:rsidRDefault="004C6C67" w:rsidP="00243EA3">
      <w:pPr>
        <w:ind w:left="1134" w:right="626"/>
        <w:jc w:val="both"/>
        <w:rPr>
          <w:rFonts w:ascii="Marianne" w:hAnsi="Marianne"/>
          <w:sz w:val="16"/>
          <w:szCs w:val="16"/>
        </w:rPr>
      </w:pPr>
    </w:p>
    <w:p w14:paraId="79446E40" w14:textId="77777777" w:rsidR="004C6C67" w:rsidRPr="00243EA3" w:rsidRDefault="004C6C67" w:rsidP="00243EA3">
      <w:pPr>
        <w:ind w:left="1134" w:right="626"/>
        <w:rPr>
          <w:rFonts w:ascii="Marianne" w:hAnsi="Marianne"/>
          <w:sz w:val="18"/>
          <w:szCs w:val="18"/>
          <w:u w:val="single"/>
        </w:rPr>
      </w:pPr>
      <w:r w:rsidRPr="00243EA3">
        <w:rPr>
          <w:rFonts w:ascii="Marianne" w:hAnsi="Marianne"/>
          <w:sz w:val="18"/>
          <w:szCs w:val="18"/>
          <w:u w:val="single"/>
        </w:rPr>
        <w:t>Région Pays de la Loire</w:t>
      </w:r>
      <w:r w:rsidRPr="00243EA3">
        <w:rPr>
          <w:rFonts w:ascii="Calibri" w:hAnsi="Calibri" w:cs="Calibri"/>
          <w:sz w:val="18"/>
          <w:szCs w:val="18"/>
          <w:u w:val="single"/>
        </w:rPr>
        <w:t> </w:t>
      </w:r>
      <w:r w:rsidRPr="00243EA3">
        <w:rPr>
          <w:rFonts w:ascii="Marianne" w:hAnsi="Marianne"/>
          <w:sz w:val="18"/>
          <w:szCs w:val="18"/>
          <w:u w:val="single"/>
        </w:rPr>
        <w:t>:</w:t>
      </w:r>
    </w:p>
    <w:p w14:paraId="6E04CC07" w14:textId="74FE05EE" w:rsidR="00B66164" w:rsidRPr="00243EA3" w:rsidRDefault="00243EA3" w:rsidP="00243EA3">
      <w:pPr>
        <w:ind w:left="981" w:right="626" w:firstLine="153"/>
        <w:rPr>
          <w:rFonts w:ascii="Marianne" w:hAnsi="Marianne"/>
          <w:color w:val="1F497D"/>
          <w:sz w:val="18"/>
          <w:szCs w:val="18"/>
        </w:rPr>
      </w:pPr>
      <w:r>
        <w:rPr>
          <w:rFonts w:ascii="Marianne" w:hAnsi="Marianne"/>
          <w:sz w:val="18"/>
          <w:szCs w:val="18"/>
        </w:rPr>
        <w:t>Maison de Santé p</w:t>
      </w:r>
      <w:r w:rsidR="004C6C67" w:rsidRPr="00243EA3">
        <w:rPr>
          <w:rFonts w:ascii="Marianne" w:hAnsi="Marianne"/>
          <w:sz w:val="18"/>
          <w:szCs w:val="18"/>
        </w:rPr>
        <w:t>luripro</w:t>
      </w:r>
      <w:r w:rsidR="008016DA">
        <w:rPr>
          <w:rFonts w:ascii="Marianne" w:hAnsi="Marianne"/>
          <w:sz w:val="18"/>
          <w:szCs w:val="18"/>
        </w:rPr>
        <w:t>fessionnelle des Hauts de Saint-</w:t>
      </w:r>
      <w:r w:rsidR="004C6C67" w:rsidRPr="00243EA3">
        <w:rPr>
          <w:rFonts w:ascii="Marianne" w:hAnsi="Marianne"/>
          <w:sz w:val="18"/>
          <w:szCs w:val="18"/>
        </w:rPr>
        <w:t>Aubin (Angers – 49)</w:t>
      </w:r>
    </w:p>
    <w:p w14:paraId="606C2776" w14:textId="77777777" w:rsidR="009975DE" w:rsidRPr="009975DE" w:rsidRDefault="009975DE" w:rsidP="009975DE">
      <w:pPr>
        <w:pStyle w:val="Corpsdetexte"/>
        <w:ind w:left="567" w:right="768"/>
        <w:jc w:val="both"/>
        <w:rPr>
          <w:rFonts w:ascii="Marianne Medium" w:hAnsi="Marianne Medium" w:cstheme="minorHAnsi"/>
        </w:rPr>
      </w:pPr>
    </w:p>
    <w:p w14:paraId="5421F14F" w14:textId="4604FF85" w:rsidR="00FA1477" w:rsidRPr="00243EA3" w:rsidRDefault="00FA1477" w:rsidP="00243EA3">
      <w:pPr>
        <w:pStyle w:val="Corpsdetexte"/>
        <w:ind w:left="709" w:right="768"/>
        <w:jc w:val="center"/>
        <w:rPr>
          <w:rFonts w:ascii="Marianne Medium" w:hAnsi="Marianne Medium"/>
          <w:bCs/>
          <w:sz w:val="18"/>
          <w:szCs w:val="18"/>
        </w:rPr>
      </w:pPr>
    </w:p>
    <w:sectPr w:rsidR="00FA1477" w:rsidRPr="00243EA3" w:rsidSect="00FA1477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10" w:h="16840"/>
      <w:pgMar w:top="964" w:right="964" w:bottom="964" w:left="9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8BA8" w14:textId="77777777" w:rsidR="0067792C" w:rsidRDefault="0067792C" w:rsidP="0079276E">
      <w:r>
        <w:separator/>
      </w:r>
    </w:p>
  </w:endnote>
  <w:endnote w:type="continuationSeparator" w:id="0">
    <w:p w14:paraId="71746A81" w14:textId="77777777" w:rsidR="0067792C" w:rsidRDefault="006779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FB2B3D" w14:textId="77777777"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B697AD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73B6" w14:textId="77777777" w:rsidR="00075639" w:rsidRDefault="00075639"/>
  <w:tbl>
    <w:tblPr>
      <w:tblStyle w:val="Grilledutableau"/>
      <w:tblW w:w="0" w:type="auto"/>
      <w:tblInd w:w="8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0"/>
    </w:tblGrid>
    <w:tr w:rsidR="00FF74A2" w:rsidRPr="003856DF" w14:paraId="1A402A64" w14:textId="77777777" w:rsidTr="00FA1477">
      <w:trPr>
        <w:trHeight w:val="276"/>
      </w:trPr>
      <w:tc>
        <w:tcPr>
          <w:tcW w:w="3560" w:type="dxa"/>
          <w:vAlign w:val="bottom"/>
        </w:tcPr>
        <w:p w14:paraId="453EEE13" w14:textId="77777777" w:rsidR="00FF74A2" w:rsidRPr="00942B28" w:rsidRDefault="00FF74A2" w:rsidP="00E151FB">
          <w:pPr>
            <w:pStyle w:val="Corpsdetexte"/>
          </w:pPr>
        </w:p>
      </w:tc>
    </w:tr>
  </w:tbl>
  <w:p w14:paraId="2AA70FDA" w14:textId="77777777" w:rsidR="00965B19" w:rsidRPr="00045911" w:rsidRDefault="00965B19" w:rsidP="00F40A5B">
    <w:pPr>
      <w:tabs>
        <w:tab w:val="left" w:pos="5009"/>
      </w:tabs>
      <w:spacing w:line="170" w:lineRule="exact"/>
      <w:ind w:right="59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F4D8" w14:textId="77777777" w:rsidR="000E64B8" w:rsidRPr="00965B19" w:rsidRDefault="000E64B8" w:rsidP="0079276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AFE634" w14:textId="4EAD9740" w:rsidR="00C27E6A" w:rsidRPr="00C27E6A" w:rsidRDefault="00C27E6A" w:rsidP="00874AA0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8016DA">
          <w:rPr>
            <w:rStyle w:val="Numrodepage"/>
            <w:noProof/>
            <w:sz w:val="14"/>
            <w:szCs w:val="14"/>
          </w:rPr>
          <w:t>4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10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9"/>
    </w:tblGrid>
    <w:tr w:rsidR="006A3C47" w:rsidRPr="003856DF" w14:paraId="133A8E3D" w14:textId="77777777" w:rsidTr="00E151FB">
      <w:trPr>
        <w:trHeight w:val="520"/>
      </w:trPr>
      <w:tc>
        <w:tcPr>
          <w:tcW w:w="10469" w:type="dxa"/>
          <w:vAlign w:val="bottom"/>
        </w:tcPr>
        <w:p w14:paraId="13241355" w14:textId="77777777" w:rsidR="006A3C47" w:rsidRPr="00F60753" w:rsidRDefault="006A3C47" w:rsidP="00F60753">
          <w:pPr>
            <w:spacing w:line="161" w:lineRule="exact"/>
            <w:rPr>
              <w:color w:val="939598"/>
              <w:sz w:val="14"/>
            </w:rPr>
          </w:pPr>
        </w:p>
        <w:p w14:paraId="6A066AC2" w14:textId="77777777" w:rsidR="006A3C47" w:rsidRPr="0047637F" w:rsidRDefault="006A3C47" w:rsidP="00F60753">
          <w:pPr>
            <w:pStyle w:val="PieddePage0"/>
            <w:rPr>
              <w:lang w:val="en-US"/>
            </w:rPr>
          </w:pPr>
        </w:p>
      </w:tc>
    </w:tr>
  </w:tbl>
  <w:p w14:paraId="486F7401" w14:textId="77777777" w:rsidR="000E64B8" w:rsidRPr="00965B19" w:rsidRDefault="000E64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A5DD" w14:textId="77777777" w:rsidR="0067792C" w:rsidRDefault="0067792C" w:rsidP="0079276E">
      <w:r>
        <w:separator/>
      </w:r>
    </w:p>
  </w:footnote>
  <w:footnote w:type="continuationSeparator" w:id="0">
    <w:p w14:paraId="3800C0BF" w14:textId="77777777" w:rsidR="0067792C" w:rsidRDefault="0067792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B00C1" w14:textId="03536463" w:rsidR="0079276E" w:rsidRPr="001E1647" w:rsidRDefault="00E51A79" w:rsidP="00E51A79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  <w:r w:rsidRPr="00E51A79">
      <w:rPr>
        <w:b/>
        <w:bCs/>
        <w:noProof/>
        <w:sz w:val="24"/>
        <w:szCs w:val="24"/>
        <w:lang w:eastAsia="fr-FR"/>
      </w:rPr>
      <w:drawing>
        <wp:inline distT="0" distB="0" distL="0" distR="0" wp14:anchorId="47B21C38" wp14:editId="129D10B6">
          <wp:extent cx="3651584" cy="952362"/>
          <wp:effectExtent l="0" t="0" r="6350" b="635"/>
          <wp:docPr id="2" name="Image 2" title="Gouvern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-catherine.ferra\Desktop\Identité visuelle et gabarits\Logos\DelegPauvrete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584" cy="952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7C40" w14:textId="52047DC5" w:rsidR="00111B7B" w:rsidRDefault="00111B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5BC6" w14:textId="1159D18D" w:rsidR="00351D49" w:rsidRDefault="00351D4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F65F" w14:textId="313ED1D4" w:rsidR="00111B7B" w:rsidRDefault="00111B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629"/>
    <w:multiLevelType w:val="hybridMultilevel"/>
    <w:tmpl w:val="28A6F6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6E"/>
    <w:multiLevelType w:val="hybridMultilevel"/>
    <w:tmpl w:val="C9FC7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4F0E"/>
    <w:multiLevelType w:val="hybridMultilevel"/>
    <w:tmpl w:val="3FC49B38"/>
    <w:lvl w:ilvl="0" w:tplc="E6B67B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7596C33"/>
    <w:multiLevelType w:val="hybridMultilevel"/>
    <w:tmpl w:val="3FCA8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BA"/>
    <w:rsid w:val="000257DD"/>
    <w:rsid w:val="00045911"/>
    <w:rsid w:val="00065060"/>
    <w:rsid w:val="00066E71"/>
    <w:rsid w:val="00075639"/>
    <w:rsid w:val="00075F14"/>
    <w:rsid w:val="00076B31"/>
    <w:rsid w:val="00077F6F"/>
    <w:rsid w:val="00080843"/>
    <w:rsid w:val="000924D0"/>
    <w:rsid w:val="000948F1"/>
    <w:rsid w:val="000B2933"/>
    <w:rsid w:val="000C4207"/>
    <w:rsid w:val="000E62D9"/>
    <w:rsid w:val="000E64B8"/>
    <w:rsid w:val="00105D99"/>
    <w:rsid w:val="001078B3"/>
    <w:rsid w:val="00110401"/>
    <w:rsid w:val="0011187D"/>
    <w:rsid w:val="00111B7B"/>
    <w:rsid w:val="001213CF"/>
    <w:rsid w:val="00140029"/>
    <w:rsid w:val="00141856"/>
    <w:rsid w:val="00145A72"/>
    <w:rsid w:val="00150037"/>
    <w:rsid w:val="00166D03"/>
    <w:rsid w:val="0018555D"/>
    <w:rsid w:val="001A7495"/>
    <w:rsid w:val="001C59C4"/>
    <w:rsid w:val="001E1647"/>
    <w:rsid w:val="00205E0F"/>
    <w:rsid w:val="002405F5"/>
    <w:rsid w:val="00243EA3"/>
    <w:rsid w:val="00246312"/>
    <w:rsid w:val="00246978"/>
    <w:rsid w:val="00256EC4"/>
    <w:rsid w:val="00261FF7"/>
    <w:rsid w:val="002622F6"/>
    <w:rsid w:val="0026275C"/>
    <w:rsid w:val="002842B8"/>
    <w:rsid w:val="00287D0A"/>
    <w:rsid w:val="00290741"/>
    <w:rsid w:val="002A483F"/>
    <w:rsid w:val="002C2696"/>
    <w:rsid w:val="002C3ED0"/>
    <w:rsid w:val="002D21AD"/>
    <w:rsid w:val="0031489C"/>
    <w:rsid w:val="00351743"/>
    <w:rsid w:val="00351D49"/>
    <w:rsid w:val="0035355E"/>
    <w:rsid w:val="00355F9D"/>
    <w:rsid w:val="00361129"/>
    <w:rsid w:val="00362C40"/>
    <w:rsid w:val="00377B89"/>
    <w:rsid w:val="003802B4"/>
    <w:rsid w:val="003856DF"/>
    <w:rsid w:val="003A0D5A"/>
    <w:rsid w:val="003E2B50"/>
    <w:rsid w:val="003F6F86"/>
    <w:rsid w:val="00403C4D"/>
    <w:rsid w:val="00413143"/>
    <w:rsid w:val="0044276F"/>
    <w:rsid w:val="004714C6"/>
    <w:rsid w:val="0047231F"/>
    <w:rsid w:val="0047637F"/>
    <w:rsid w:val="0047718C"/>
    <w:rsid w:val="00491912"/>
    <w:rsid w:val="004B16E0"/>
    <w:rsid w:val="004B4946"/>
    <w:rsid w:val="004C01D3"/>
    <w:rsid w:val="004C3EB7"/>
    <w:rsid w:val="004C4E94"/>
    <w:rsid w:val="004C6C67"/>
    <w:rsid w:val="004D1325"/>
    <w:rsid w:val="004D6662"/>
    <w:rsid w:val="004E20AC"/>
    <w:rsid w:val="004F011D"/>
    <w:rsid w:val="004F2FF8"/>
    <w:rsid w:val="004F403D"/>
    <w:rsid w:val="005055ED"/>
    <w:rsid w:val="005140D0"/>
    <w:rsid w:val="00531261"/>
    <w:rsid w:val="005320A4"/>
    <w:rsid w:val="00532C2B"/>
    <w:rsid w:val="005417EF"/>
    <w:rsid w:val="005438D6"/>
    <w:rsid w:val="0056227B"/>
    <w:rsid w:val="00572BFE"/>
    <w:rsid w:val="005D6D05"/>
    <w:rsid w:val="005F2E98"/>
    <w:rsid w:val="0060149B"/>
    <w:rsid w:val="006107E7"/>
    <w:rsid w:val="00612D69"/>
    <w:rsid w:val="00615D9F"/>
    <w:rsid w:val="0062652E"/>
    <w:rsid w:val="00635101"/>
    <w:rsid w:val="0063635F"/>
    <w:rsid w:val="0064617C"/>
    <w:rsid w:val="00646467"/>
    <w:rsid w:val="006505D4"/>
    <w:rsid w:val="006531C7"/>
    <w:rsid w:val="006648D5"/>
    <w:rsid w:val="0067792C"/>
    <w:rsid w:val="00681D72"/>
    <w:rsid w:val="00686E90"/>
    <w:rsid w:val="006A3C47"/>
    <w:rsid w:val="006B4C3E"/>
    <w:rsid w:val="006B623D"/>
    <w:rsid w:val="006B6D26"/>
    <w:rsid w:val="006C2CD1"/>
    <w:rsid w:val="006C7578"/>
    <w:rsid w:val="006D2BDC"/>
    <w:rsid w:val="006D6820"/>
    <w:rsid w:val="006E4D10"/>
    <w:rsid w:val="006F1DEC"/>
    <w:rsid w:val="00721BA1"/>
    <w:rsid w:val="00737E50"/>
    <w:rsid w:val="00747A49"/>
    <w:rsid w:val="00756175"/>
    <w:rsid w:val="0079276E"/>
    <w:rsid w:val="00797C04"/>
    <w:rsid w:val="007C54D0"/>
    <w:rsid w:val="007C7E64"/>
    <w:rsid w:val="007F24A9"/>
    <w:rsid w:val="007F2C9C"/>
    <w:rsid w:val="008016DA"/>
    <w:rsid w:val="00807CCD"/>
    <w:rsid w:val="00825760"/>
    <w:rsid w:val="008262BE"/>
    <w:rsid w:val="00831CEF"/>
    <w:rsid w:val="00831F64"/>
    <w:rsid w:val="008325FF"/>
    <w:rsid w:val="008356E2"/>
    <w:rsid w:val="00840D83"/>
    <w:rsid w:val="00851458"/>
    <w:rsid w:val="0085454E"/>
    <w:rsid w:val="00874AA0"/>
    <w:rsid w:val="00881E9F"/>
    <w:rsid w:val="00882D33"/>
    <w:rsid w:val="00893EF7"/>
    <w:rsid w:val="00895B51"/>
    <w:rsid w:val="008A004D"/>
    <w:rsid w:val="008B22BA"/>
    <w:rsid w:val="008B6490"/>
    <w:rsid w:val="008D59BF"/>
    <w:rsid w:val="008D63A4"/>
    <w:rsid w:val="00932820"/>
    <w:rsid w:val="009338F4"/>
    <w:rsid w:val="00942B28"/>
    <w:rsid w:val="00955745"/>
    <w:rsid w:val="00961EFE"/>
    <w:rsid w:val="00965B19"/>
    <w:rsid w:val="00967115"/>
    <w:rsid w:val="00981234"/>
    <w:rsid w:val="00986FC4"/>
    <w:rsid w:val="00992DBA"/>
    <w:rsid w:val="00994333"/>
    <w:rsid w:val="009975DE"/>
    <w:rsid w:val="009B302B"/>
    <w:rsid w:val="009C1371"/>
    <w:rsid w:val="009C2BC3"/>
    <w:rsid w:val="009F51BF"/>
    <w:rsid w:val="00A30776"/>
    <w:rsid w:val="00A30EA6"/>
    <w:rsid w:val="00A4427D"/>
    <w:rsid w:val="00A464FF"/>
    <w:rsid w:val="00A50CA3"/>
    <w:rsid w:val="00A57F9A"/>
    <w:rsid w:val="00A773B0"/>
    <w:rsid w:val="00A935A4"/>
    <w:rsid w:val="00AA1563"/>
    <w:rsid w:val="00AB0307"/>
    <w:rsid w:val="00AB762A"/>
    <w:rsid w:val="00AC3F90"/>
    <w:rsid w:val="00AC6CEB"/>
    <w:rsid w:val="00AD2B0C"/>
    <w:rsid w:val="00B01231"/>
    <w:rsid w:val="00B06EE3"/>
    <w:rsid w:val="00B5032D"/>
    <w:rsid w:val="00B66164"/>
    <w:rsid w:val="00B70C89"/>
    <w:rsid w:val="00B732E2"/>
    <w:rsid w:val="00B82E1C"/>
    <w:rsid w:val="00B864B8"/>
    <w:rsid w:val="00B9551F"/>
    <w:rsid w:val="00BD00B9"/>
    <w:rsid w:val="00BD6C09"/>
    <w:rsid w:val="00C1578D"/>
    <w:rsid w:val="00C219F0"/>
    <w:rsid w:val="00C27D47"/>
    <w:rsid w:val="00C27E6A"/>
    <w:rsid w:val="00C34C94"/>
    <w:rsid w:val="00C37595"/>
    <w:rsid w:val="00C61458"/>
    <w:rsid w:val="00C67312"/>
    <w:rsid w:val="00C67A6A"/>
    <w:rsid w:val="00C724AB"/>
    <w:rsid w:val="00C74733"/>
    <w:rsid w:val="00C824EA"/>
    <w:rsid w:val="00C83FB2"/>
    <w:rsid w:val="00C8665B"/>
    <w:rsid w:val="00C91A03"/>
    <w:rsid w:val="00CB0BFC"/>
    <w:rsid w:val="00CB238D"/>
    <w:rsid w:val="00CC3610"/>
    <w:rsid w:val="00CC532D"/>
    <w:rsid w:val="00CD0EFF"/>
    <w:rsid w:val="00CD5E65"/>
    <w:rsid w:val="00CE6E60"/>
    <w:rsid w:val="00CF6461"/>
    <w:rsid w:val="00D10C52"/>
    <w:rsid w:val="00D1618D"/>
    <w:rsid w:val="00D20F70"/>
    <w:rsid w:val="00D22E0F"/>
    <w:rsid w:val="00D23F8D"/>
    <w:rsid w:val="00D4522A"/>
    <w:rsid w:val="00D47DB7"/>
    <w:rsid w:val="00DB5393"/>
    <w:rsid w:val="00DE61F6"/>
    <w:rsid w:val="00E00E6D"/>
    <w:rsid w:val="00E13BF8"/>
    <w:rsid w:val="00E151FB"/>
    <w:rsid w:val="00E1750F"/>
    <w:rsid w:val="00E23CCB"/>
    <w:rsid w:val="00E24942"/>
    <w:rsid w:val="00E32C32"/>
    <w:rsid w:val="00E501A0"/>
    <w:rsid w:val="00E51A79"/>
    <w:rsid w:val="00E64299"/>
    <w:rsid w:val="00E73216"/>
    <w:rsid w:val="00E95BA0"/>
    <w:rsid w:val="00E97BDA"/>
    <w:rsid w:val="00EA097D"/>
    <w:rsid w:val="00EA14C4"/>
    <w:rsid w:val="00EA342E"/>
    <w:rsid w:val="00EB204D"/>
    <w:rsid w:val="00EB451D"/>
    <w:rsid w:val="00ED67D0"/>
    <w:rsid w:val="00EE0E18"/>
    <w:rsid w:val="00EE4492"/>
    <w:rsid w:val="00EF1E44"/>
    <w:rsid w:val="00EF46C6"/>
    <w:rsid w:val="00F14D72"/>
    <w:rsid w:val="00F153F6"/>
    <w:rsid w:val="00F40A5B"/>
    <w:rsid w:val="00F43DEE"/>
    <w:rsid w:val="00F60753"/>
    <w:rsid w:val="00F60DE1"/>
    <w:rsid w:val="00F64B8F"/>
    <w:rsid w:val="00F75AA4"/>
    <w:rsid w:val="00F80805"/>
    <w:rsid w:val="00F80F9C"/>
    <w:rsid w:val="00F820DC"/>
    <w:rsid w:val="00F94FE9"/>
    <w:rsid w:val="00FA1477"/>
    <w:rsid w:val="00FB6A61"/>
    <w:rsid w:val="00FC1ADE"/>
    <w:rsid w:val="00FD049B"/>
    <w:rsid w:val="00FD11E8"/>
    <w:rsid w:val="00FE158E"/>
    <w:rsid w:val="00FE3F80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509FC"/>
  <w15:docId w15:val="{093010E1-C599-4CEB-ACB8-7B3E916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UnresolvedMention">
    <w:name w:val="Unresolved Mention"/>
    <w:basedOn w:val="Policepardfaut"/>
    <w:uiPriority w:val="99"/>
    <w:semiHidden/>
    <w:unhideWhenUsed/>
    <w:rsid w:val="0008084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C3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3F90"/>
  </w:style>
  <w:style w:type="character" w:customStyle="1" w:styleId="CommentaireCar">
    <w:name w:val="Commentaire Car"/>
    <w:basedOn w:val="Policepardfaut"/>
    <w:link w:val="Commentaire"/>
    <w:uiPriority w:val="99"/>
    <w:semiHidden/>
    <w:rsid w:val="00AC3F9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3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3F9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F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F9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9551F"/>
    <w:rPr>
      <w:color w:val="5770B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mmunication.nh@cohesion-territoires.gouv.f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c.presse.solidarites-sante@sante.gouv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c.presse.pauvrete@sant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35DC-425D-4057-B372-9111BE02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laurette.verheyde</dc:creator>
  <cp:lastModifiedBy>RYCZEK, Boris (DICOM/INFLUENCE ET DIGITAL)</cp:lastModifiedBy>
  <cp:revision>7</cp:revision>
  <cp:lastPrinted>2022-01-27T15:50:00Z</cp:lastPrinted>
  <dcterms:created xsi:type="dcterms:W3CDTF">2022-01-27T15:47:00Z</dcterms:created>
  <dcterms:modified xsi:type="dcterms:W3CDTF">2022-01-31T13:42:00Z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